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19790094"/>
    <w:p w:rsidR="00E81978" w:rsidRDefault="00281185">
      <w:pPr>
        <w:pStyle w:val="Title"/>
      </w:pPr>
      <w:sdt>
        <w:sdtPr>
          <w:alias w:val="Title:"/>
          <w:tag w:val="Title:"/>
          <w:id w:val="726351117"/>
          <w:placeholder>
            <w:docPart w:val="4242F82E9629468EB7AED06B915DE0D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748B4">
            <w:t xml:space="preserve">The Urgent Need for Canine and </w:t>
          </w:r>
          <w:proofErr w:type="spellStart"/>
          <w:r w:rsidR="00C748B4">
            <w:t>sUAS</w:t>
          </w:r>
          <w:proofErr w:type="spellEnd"/>
          <w:r w:rsidR="00C748B4">
            <w:t xml:space="preserve"> Team Integration in Law Enforcement</w:t>
          </w:r>
        </w:sdtContent>
      </w:sdt>
    </w:p>
    <w:bookmarkEnd w:id="0"/>
    <w:p w:rsidR="00E81978" w:rsidRDefault="007930FC" w:rsidP="00631902">
      <w:pPr>
        <w:pStyle w:val="Title2"/>
      </w:pPr>
      <w:r>
        <w:t>David C.A. Heptinstall</w:t>
      </w:r>
    </w:p>
    <w:p w:rsidR="00631902" w:rsidRDefault="00631902" w:rsidP="00631902">
      <w:pPr>
        <w:pStyle w:val="Title2"/>
      </w:pPr>
      <w:r>
        <w:t>Sergeant, Retired</w:t>
      </w:r>
    </w:p>
    <w:sdt>
      <w:sdtPr>
        <w:alias w:val="Abstract:"/>
        <w:tag w:val="Abstract:"/>
        <w:id w:val="202146031"/>
        <w:placeholder>
          <w:docPart w:val="2CFD93988A594545AA61DA602744D2A4"/>
        </w:placeholder>
        <w:temporary/>
        <w:showingPlcHdr/>
        <w15:appearance w15:val="hidden"/>
      </w:sdtPr>
      <w:sdtEndPr/>
      <w:sdtContent>
        <w:p w:rsidR="00E81978" w:rsidRDefault="005D3A03">
          <w:pPr>
            <w:pStyle w:val="SectionTitle"/>
          </w:pPr>
          <w:r>
            <w:t>Abstract</w:t>
          </w:r>
        </w:p>
      </w:sdtContent>
    </w:sdt>
    <w:p w:rsidR="00E81978" w:rsidRDefault="00631902">
      <w:r w:rsidRPr="00631902">
        <w:rPr>
          <w:kern w:val="0"/>
        </w:rPr>
        <w:t xml:space="preserve">Officer safety remains a central concern in modern law enforcement as agencies face increasingly complex and dynamic operational environments. This paper argues that the integration of </w:t>
      </w:r>
      <w:r>
        <w:rPr>
          <w:kern w:val="0"/>
        </w:rPr>
        <w:t xml:space="preserve">Canine and </w:t>
      </w:r>
      <w:proofErr w:type="spellStart"/>
      <w:r>
        <w:rPr>
          <w:kern w:val="0"/>
        </w:rPr>
        <w:t>sUAS</w:t>
      </w:r>
      <w:proofErr w:type="spellEnd"/>
      <w:r>
        <w:rPr>
          <w:kern w:val="0"/>
        </w:rPr>
        <w:t xml:space="preserve"> units</w:t>
      </w:r>
      <w:r w:rsidRPr="00631902">
        <w:rPr>
          <w:kern w:val="0"/>
        </w:rPr>
        <w:t xml:space="preserve"> through structured joint training is a critical strategy for enhancing officer safety and operational effectiveness. Drawing on practical law enforcement experience, the paper examines how siloed team structures can undermine communication, coordination, and situational awareness during high-risk incidents. It contends that joint training fosters shared tactics, common language, and mutual trust among units, leading to more cohesive responses in real-world operations. The paper concludes that intentional, integrated training programs are not merely beneficial but essential for agencies seeking to reduce risk, improve decision-making, and protect officers in the field.</w:t>
      </w:r>
      <w:r w:rsidR="00C748B4">
        <w:rPr>
          <w:kern w:val="0"/>
        </w:rPr>
        <w:t xml:space="preserve">  This is based on years of experience as a Patrol K-9 Handler, and later as a </w:t>
      </w:r>
      <w:proofErr w:type="spellStart"/>
      <w:r w:rsidR="00C748B4">
        <w:rPr>
          <w:kern w:val="0"/>
        </w:rPr>
        <w:t>sUAS</w:t>
      </w:r>
      <w:proofErr w:type="spellEnd"/>
      <w:r w:rsidR="00C748B4">
        <w:rPr>
          <w:kern w:val="0"/>
        </w:rPr>
        <w:t xml:space="preserve"> operator, eventually supervising both units concurrently.  </w:t>
      </w:r>
      <w:bookmarkStart w:id="1" w:name="_GoBack"/>
      <w:bookmarkEnd w:id="1"/>
    </w:p>
    <w:bookmarkStart w:id="2" w:name="_Hlk219790374"/>
    <w:p w:rsidR="00631902" w:rsidRPr="00FA06DD" w:rsidRDefault="00281185" w:rsidP="00FA06DD">
      <w:pPr>
        <w:pStyle w:val="SectionTitle"/>
      </w:pPr>
      <w:sdt>
        <w:sdtPr>
          <w:alias w:val="Section title:"/>
          <w:tag w:val="Section title:"/>
          <w:id w:val="984196707"/>
          <w:placeholder>
            <w:docPart w:val="1CF05D748B8540A79F4337E409F45C3B"/>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748B4">
            <w:t xml:space="preserve">The Urgent Need for Canine and </w:t>
          </w:r>
          <w:proofErr w:type="spellStart"/>
          <w:r w:rsidR="00C748B4">
            <w:t>sUAS</w:t>
          </w:r>
          <w:proofErr w:type="spellEnd"/>
          <w:r w:rsidR="00C748B4">
            <w:t xml:space="preserve"> Team Integration in Law Enforcement</w:t>
          </w:r>
        </w:sdtContent>
      </w:sdt>
      <w:bookmarkEnd w:id="2"/>
    </w:p>
    <w:p w:rsidR="0082276D" w:rsidRPr="0082276D" w:rsidRDefault="0082276D" w:rsidP="0082276D">
      <w:pPr>
        <w:pStyle w:val="Heading2"/>
        <w:rPr>
          <w:rFonts w:ascii="Times New Roman" w:eastAsia="Times New Roman" w:hAnsi="Times New Roman" w:cs="Times New Roman"/>
          <w:kern w:val="0"/>
          <w:sz w:val="36"/>
          <w:szCs w:val="36"/>
          <w:lang w:eastAsia="en-US"/>
        </w:rPr>
      </w:pPr>
      <w:r w:rsidRPr="0082276D">
        <w:rPr>
          <w:rFonts w:ascii="Times New Roman" w:eastAsia="Times New Roman" w:hAnsi="Times New Roman" w:cs="Times New Roman"/>
          <w:kern w:val="0"/>
          <w:sz w:val="36"/>
          <w:szCs w:val="36"/>
          <w:lang w:eastAsia="en-US"/>
        </w:rPr>
        <w:t>The Urgent Need for Integrated Drone–K9 Training</w:t>
      </w:r>
    </w:p>
    <w:p w:rsidR="0082276D" w:rsidRPr="0082276D" w:rsidRDefault="0082276D" w:rsidP="0082276D">
      <w:pPr>
        <w:spacing w:before="100" w:beforeAutospacing="1" w:after="100" w:afterAutospacing="1" w:line="240" w:lineRule="auto"/>
        <w:ind w:firstLine="0"/>
        <w:rPr>
          <w:rFonts w:ascii="Times New Roman" w:eastAsia="Times New Roman" w:hAnsi="Times New Roman" w:cs="Times New Roman"/>
          <w:kern w:val="0"/>
          <w:lang w:eastAsia="en-US"/>
        </w:rPr>
      </w:pPr>
      <w:r w:rsidRPr="0082276D">
        <w:rPr>
          <w:rFonts w:ascii="Times New Roman" w:eastAsia="Times New Roman" w:hAnsi="Times New Roman" w:cs="Times New Roman"/>
          <w:b/>
          <w:bCs/>
          <w:kern w:val="0"/>
          <w:lang w:eastAsia="en-US"/>
        </w:rPr>
        <w:t>Operational Reality Demands Immediate Action</w:t>
      </w:r>
    </w:p>
    <w:p w:rsidR="0082276D" w:rsidRPr="0082276D" w:rsidRDefault="0082276D" w:rsidP="0082276D">
      <w:pPr>
        <w:spacing w:before="100" w:beforeAutospacing="1" w:after="100" w:afterAutospacing="1" w:line="240" w:lineRule="auto"/>
        <w:ind w:firstLine="0"/>
        <w:outlineLvl w:val="2"/>
        <w:rPr>
          <w:rFonts w:ascii="Times New Roman" w:eastAsia="Times New Roman" w:hAnsi="Times New Roman" w:cs="Times New Roman"/>
          <w:b/>
          <w:bCs/>
          <w:kern w:val="0"/>
          <w:sz w:val="27"/>
          <w:szCs w:val="27"/>
          <w:lang w:eastAsia="en-US"/>
        </w:rPr>
      </w:pPr>
      <w:r w:rsidRPr="0082276D">
        <w:rPr>
          <w:rFonts w:ascii="Times New Roman" w:eastAsia="Times New Roman" w:hAnsi="Times New Roman" w:cs="Times New Roman"/>
          <w:b/>
          <w:bCs/>
          <w:kern w:val="0"/>
          <w:sz w:val="27"/>
          <w:szCs w:val="27"/>
          <w:lang w:eastAsia="en-US"/>
        </w:rPr>
        <w:t>Introduction: A Persistent Operational Gap</w:t>
      </w:r>
    </w:p>
    <w:p w:rsidR="0082276D" w:rsidRPr="0082276D" w:rsidRDefault="0082276D" w:rsidP="0082276D">
      <w:pPr>
        <w:spacing w:before="100" w:beforeAutospacing="1" w:after="100" w:afterAutospacing="1" w:line="240" w:lineRule="auto"/>
        <w:ind w:firstLine="0"/>
        <w:rPr>
          <w:rFonts w:ascii="Times New Roman" w:eastAsia="Times New Roman" w:hAnsi="Times New Roman" w:cs="Times New Roman"/>
          <w:kern w:val="0"/>
          <w:lang w:eastAsia="en-US"/>
        </w:rPr>
      </w:pPr>
      <w:r w:rsidRPr="0082276D">
        <w:rPr>
          <w:rFonts w:ascii="Times New Roman" w:eastAsia="Times New Roman" w:hAnsi="Times New Roman" w:cs="Times New Roman"/>
          <w:kern w:val="0"/>
          <w:lang w:eastAsia="en-US"/>
        </w:rPr>
        <w:t>Drone operations and K9 deployments have transitioned from niche capabilities to routine components of modern policing. They are regularly utilized in armed suspect searches, missing person incidents, large-area containment operations, and high-risk apprehensions. Yet, in many agencies, these units continue to train in isolation.</w:t>
      </w:r>
    </w:p>
    <w:p w:rsidR="0082276D" w:rsidRPr="0082276D" w:rsidRDefault="0082276D" w:rsidP="0082276D">
      <w:pPr>
        <w:spacing w:before="100" w:beforeAutospacing="1" w:after="100" w:afterAutospacing="1" w:line="240" w:lineRule="auto"/>
        <w:ind w:firstLine="0"/>
        <w:rPr>
          <w:rFonts w:ascii="Times New Roman" w:eastAsia="Times New Roman" w:hAnsi="Times New Roman" w:cs="Times New Roman"/>
          <w:kern w:val="0"/>
          <w:lang w:eastAsia="en-US"/>
        </w:rPr>
      </w:pPr>
      <w:r w:rsidRPr="0082276D">
        <w:rPr>
          <w:rFonts w:ascii="Times New Roman" w:eastAsia="Times New Roman" w:hAnsi="Times New Roman" w:cs="Times New Roman"/>
          <w:kern w:val="0"/>
          <w:lang w:eastAsia="en-US"/>
        </w:rPr>
        <w:t xml:space="preserve">This separation creates a critical disconnect. When drone operators and K9 handlers are expected to work together during high-stress incidents without having trained together beforehand, success depends on improvisation rather than preparation. </w:t>
      </w:r>
      <w:r>
        <w:rPr>
          <w:rFonts w:ascii="Times New Roman" w:eastAsia="Times New Roman" w:hAnsi="Times New Roman" w:cs="Times New Roman"/>
          <w:kern w:val="0"/>
          <w:lang w:eastAsia="en-US"/>
        </w:rPr>
        <w:t xml:space="preserve">As we all know in law enforcement, after all, Prior Proper Planning Prevents Piss Poor Performance!  </w:t>
      </w:r>
      <w:r w:rsidRPr="0082276D">
        <w:rPr>
          <w:rFonts w:ascii="Times New Roman" w:eastAsia="Times New Roman" w:hAnsi="Times New Roman" w:cs="Times New Roman"/>
          <w:kern w:val="0"/>
          <w:lang w:eastAsia="en-US"/>
        </w:rPr>
        <w:t xml:space="preserve">In operational environments where seconds matter, reliance on improvisation increases </w:t>
      </w:r>
      <w:r>
        <w:rPr>
          <w:rFonts w:ascii="Times New Roman" w:eastAsia="Times New Roman" w:hAnsi="Times New Roman" w:cs="Times New Roman"/>
          <w:kern w:val="0"/>
          <w:lang w:eastAsia="en-US"/>
        </w:rPr>
        <w:t xml:space="preserve">the opportunity for </w:t>
      </w:r>
      <w:r w:rsidRPr="0082276D">
        <w:rPr>
          <w:rFonts w:ascii="Times New Roman" w:eastAsia="Times New Roman" w:hAnsi="Times New Roman" w:cs="Times New Roman"/>
          <w:kern w:val="0"/>
          <w:lang w:eastAsia="en-US"/>
        </w:rPr>
        <w:t>confusion, delays decision-making, and elevates the risk of injury, liability, and mission failure.</w:t>
      </w:r>
      <w:r>
        <w:rPr>
          <w:rFonts w:ascii="Times New Roman" w:eastAsia="Times New Roman" w:hAnsi="Times New Roman" w:cs="Times New Roman"/>
          <w:kern w:val="0"/>
          <w:lang w:eastAsia="en-US"/>
        </w:rPr>
        <w:t xml:space="preserve">  We are routinely inviting “Mr. Murphy” along for the ride at this point!  Yet, we continue to do this…why?  </w:t>
      </w:r>
    </w:p>
    <w:p w:rsidR="0082276D" w:rsidRPr="0082276D" w:rsidRDefault="0082276D" w:rsidP="0082276D">
      <w:pPr>
        <w:spacing w:before="100" w:beforeAutospacing="1" w:after="100" w:afterAutospacing="1" w:line="240" w:lineRule="auto"/>
        <w:ind w:firstLine="0"/>
        <w:rPr>
          <w:rFonts w:ascii="Times New Roman" w:eastAsia="Times New Roman" w:hAnsi="Times New Roman" w:cs="Times New Roman"/>
          <w:kern w:val="0"/>
          <w:lang w:eastAsia="en-US"/>
        </w:rPr>
      </w:pPr>
      <w:r w:rsidRPr="0082276D">
        <w:rPr>
          <w:rFonts w:ascii="Times New Roman" w:eastAsia="Times New Roman" w:hAnsi="Times New Roman" w:cs="Times New Roman"/>
          <w:kern w:val="0"/>
          <w:lang w:eastAsia="en-US"/>
        </w:rPr>
        <w:t>Joint Drone</w:t>
      </w:r>
      <w:r>
        <w:rPr>
          <w:rFonts w:ascii="Times New Roman" w:eastAsia="Times New Roman" w:hAnsi="Times New Roman" w:cs="Times New Roman"/>
          <w:kern w:val="0"/>
          <w:lang w:eastAsia="en-US"/>
        </w:rPr>
        <w:t xml:space="preserve"> and </w:t>
      </w:r>
      <w:r w:rsidRPr="0082276D">
        <w:rPr>
          <w:rFonts w:ascii="Times New Roman" w:eastAsia="Times New Roman" w:hAnsi="Times New Roman" w:cs="Times New Roman"/>
          <w:kern w:val="0"/>
          <w:lang w:eastAsia="en-US"/>
        </w:rPr>
        <w:t xml:space="preserve">K9 training </w:t>
      </w:r>
      <w:proofErr w:type="gramStart"/>
      <w:r w:rsidRPr="0082276D">
        <w:rPr>
          <w:rFonts w:ascii="Times New Roman" w:eastAsia="Times New Roman" w:hAnsi="Times New Roman" w:cs="Times New Roman"/>
          <w:kern w:val="0"/>
          <w:lang w:eastAsia="en-US"/>
        </w:rPr>
        <w:t>is</w:t>
      </w:r>
      <w:proofErr w:type="gramEnd"/>
      <w:r w:rsidRPr="0082276D">
        <w:rPr>
          <w:rFonts w:ascii="Times New Roman" w:eastAsia="Times New Roman" w:hAnsi="Times New Roman" w:cs="Times New Roman"/>
          <w:kern w:val="0"/>
          <w:lang w:eastAsia="en-US"/>
        </w:rPr>
        <w:t xml:space="preserve"> therefore not a future enhancement</w:t>
      </w:r>
      <w:r>
        <w:rPr>
          <w:rFonts w:ascii="Times New Roman" w:eastAsia="Times New Roman" w:hAnsi="Times New Roman" w:cs="Times New Roman"/>
          <w:kern w:val="0"/>
          <w:lang w:eastAsia="en-US"/>
        </w:rPr>
        <w:t xml:space="preserve">, but </w:t>
      </w:r>
      <w:r w:rsidRPr="0082276D">
        <w:rPr>
          <w:rFonts w:ascii="Times New Roman" w:eastAsia="Times New Roman" w:hAnsi="Times New Roman" w:cs="Times New Roman"/>
          <w:kern w:val="0"/>
          <w:lang w:eastAsia="en-US"/>
        </w:rPr>
        <w:t>an immediate operational necessity.</w:t>
      </w:r>
    </w:p>
    <w:p w:rsidR="0082276D" w:rsidRPr="0082276D" w:rsidRDefault="0082276D" w:rsidP="0082276D">
      <w:pPr>
        <w:spacing w:line="240" w:lineRule="auto"/>
        <w:ind w:firstLine="0"/>
        <w:rPr>
          <w:rFonts w:ascii="Times New Roman" w:eastAsia="Times New Roman" w:hAnsi="Times New Roman" w:cs="Times New Roman"/>
          <w:kern w:val="0"/>
          <w:lang w:eastAsia="en-US"/>
        </w:rPr>
      </w:pPr>
    </w:p>
    <w:p w:rsidR="0082276D" w:rsidRPr="0082276D" w:rsidRDefault="0082276D" w:rsidP="0082276D">
      <w:pPr>
        <w:spacing w:before="100" w:beforeAutospacing="1" w:after="100" w:afterAutospacing="1" w:line="240" w:lineRule="auto"/>
        <w:ind w:firstLine="0"/>
        <w:outlineLvl w:val="2"/>
        <w:rPr>
          <w:rFonts w:ascii="Times New Roman" w:eastAsia="Times New Roman" w:hAnsi="Times New Roman" w:cs="Times New Roman"/>
          <w:b/>
          <w:bCs/>
          <w:kern w:val="0"/>
          <w:sz w:val="27"/>
          <w:szCs w:val="27"/>
          <w:lang w:eastAsia="en-US"/>
        </w:rPr>
      </w:pPr>
      <w:r w:rsidRPr="0082276D">
        <w:rPr>
          <w:rFonts w:ascii="Times New Roman" w:eastAsia="Times New Roman" w:hAnsi="Times New Roman" w:cs="Times New Roman"/>
          <w:b/>
          <w:bCs/>
          <w:kern w:val="0"/>
          <w:sz w:val="27"/>
          <w:szCs w:val="27"/>
          <w:lang w:eastAsia="en-US"/>
        </w:rPr>
        <w:t>Officer and K9 Safety Through Shared Situational Awareness</w:t>
      </w:r>
    </w:p>
    <w:p w:rsidR="0082276D" w:rsidRPr="0082276D" w:rsidRDefault="0082276D" w:rsidP="0082276D">
      <w:pPr>
        <w:spacing w:before="100" w:beforeAutospacing="1" w:after="100" w:afterAutospacing="1" w:line="240" w:lineRule="auto"/>
        <w:ind w:firstLine="0"/>
        <w:rPr>
          <w:rFonts w:ascii="Times New Roman" w:eastAsia="Times New Roman" w:hAnsi="Times New Roman" w:cs="Times New Roman"/>
          <w:kern w:val="0"/>
          <w:lang w:eastAsia="en-US"/>
        </w:rPr>
      </w:pPr>
      <w:r w:rsidRPr="0082276D">
        <w:rPr>
          <w:rFonts w:ascii="Times New Roman" w:eastAsia="Times New Roman" w:hAnsi="Times New Roman" w:cs="Times New Roman"/>
          <w:kern w:val="0"/>
          <w:lang w:eastAsia="en-US"/>
        </w:rPr>
        <w:t>Officer and K9 safety are best supported through information dominance. Drones provide aerial perspective, thermal imagery, and real-time intelligence, while K9 teams offer unmatched ground-based tracking, detection, and apprehension capabilities. When properly integrated, these assets create a comprehensive operational picture that significantly reduces uncertainty.</w:t>
      </w:r>
      <w:r>
        <w:rPr>
          <w:rFonts w:ascii="Times New Roman" w:eastAsia="Times New Roman" w:hAnsi="Times New Roman" w:cs="Times New Roman"/>
          <w:kern w:val="0"/>
          <w:lang w:eastAsia="en-US"/>
        </w:rPr>
        <w:t xml:space="preserve">  Like I tell grade school children during demonstrations, my favorite game growing up as a child was “Hide and Seek”, now I get paid to do that with cooler toys.  </w:t>
      </w:r>
    </w:p>
    <w:p w:rsidR="0082276D" w:rsidRPr="0082276D" w:rsidRDefault="0082276D" w:rsidP="0082276D">
      <w:pPr>
        <w:spacing w:before="100" w:beforeAutospacing="1" w:after="100" w:afterAutospacing="1" w:line="240" w:lineRule="auto"/>
        <w:ind w:firstLine="0"/>
        <w:rPr>
          <w:rFonts w:ascii="Times New Roman" w:eastAsia="Times New Roman" w:hAnsi="Times New Roman" w:cs="Times New Roman"/>
          <w:kern w:val="0"/>
          <w:lang w:eastAsia="en-US"/>
        </w:rPr>
      </w:pPr>
      <w:r w:rsidRPr="0082276D">
        <w:rPr>
          <w:rFonts w:ascii="Times New Roman" w:eastAsia="Times New Roman" w:hAnsi="Times New Roman" w:cs="Times New Roman"/>
          <w:kern w:val="0"/>
          <w:lang w:eastAsia="en-US"/>
        </w:rPr>
        <w:t>In the absence of joint training, however, safety risks increase. K9 teams may unknowingly enter areas already identified as hazardous by aerial surveillance. Drone operators may misinterpret K9 movement patterns or handler intent. Communication breakdowns can delay critical warnings or tactical adjustments.</w:t>
      </w:r>
      <w:r>
        <w:rPr>
          <w:rFonts w:ascii="Times New Roman" w:eastAsia="Times New Roman" w:hAnsi="Times New Roman" w:cs="Times New Roman"/>
          <w:kern w:val="0"/>
          <w:lang w:eastAsia="en-US"/>
        </w:rPr>
        <w:t xml:space="preserve">  All things that we could work out prior in training with each other.  Your SWAT teams routinely train with your Crisis Negotiations Teams. I’m certain that joint-training between these more often used teams should be a priority for agencies with the capabilities.  </w:t>
      </w:r>
    </w:p>
    <w:p w:rsidR="0082276D" w:rsidRPr="0082276D" w:rsidRDefault="0082276D" w:rsidP="0082276D">
      <w:pPr>
        <w:spacing w:before="100" w:beforeAutospacing="1" w:after="100" w:afterAutospacing="1" w:line="240" w:lineRule="auto"/>
        <w:ind w:firstLine="0"/>
        <w:rPr>
          <w:rFonts w:ascii="Times New Roman" w:eastAsia="Times New Roman" w:hAnsi="Times New Roman" w:cs="Times New Roman"/>
          <w:kern w:val="0"/>
          <w:lang w:eastAsia="en-US"/>
        </w:rPr>
      </w:pPr>
      <w:r w:rsidRPr="0082276D">
        <w:rPr>
          <w:rFonts w:ascii="Times New Roman" w:eastAsia="Times New Roman" w:hAnsi="Times New Roman" w:cs="Times New Roman"/>
          <w:kern w:val="0"/>
          <w:lang w:eastAsia="en-US"/>
        </w:rPr>
        <w:t xml:space="preserve">Conversely, structured joint training enables K9 handlers to receive timely aerial intelligence before entering dangerous terrain, allows drone pilots to understand K9 behavior and operational </w:t>
      </w:r>
      <w:r w:rsidRPr="0082276D">
        <w:rPr>
          <w:rFonts w:ascii="Times New Roman" w:eastAsia="Times New Roman" w:hAnsi="Times New Roman" w:cs="Times New Roman"/>
          <w:kern w:val="0"/>
          <w:lang w:eastAsia="en-US"/>
        </w:rPr>
        <w:lastRenderedPageBreak/>
        <w:t>limitations, and equips supervisors with reliable information to make safety-driven deployment decisions. The result is a measurable reduction in ambush risk, accidental crossfire, unnecessary use of force, and K9 injuries.</w:t>
      </w:r>
    </w:p>
    <w:p w:rsidR="0082276D" w:rsidRPr="0082276D" w:rsidRDefault="0082276D" w:rsidP="0082276D">
      <w:pPr>
        <w:spacing w:line="240" w:lineRule="auto"/>
        <w:ind w:firstLine="0"/>
        <w:rPr>
          <w:rFonts w:ascii="Times New Roman" w:eastAsia="Times New Roman" w:hAnsi="Times New Roman" w:cs="Times New Roman"/>
          <w:kern w:val="0"/>
          <w:lang w:eastAsia="en-US"/>
        </w:rPr>
      </w:pPr>
    </w:p>
    <w:p w:rsidR="0082276D" w:rsidRPr="0082276D" w:rsidRDefault="0082276D" w:rsidP="0082276D">
      <w:pPr>
        <w:spacing w:before="100" w:beforeAutospacing="1" w:after="100" w:afterAutospacing="1" w:line="240" w:lineRule="auto"/>
        <w:ind w:firstLine="0"/>
        <w:outlineLvl w:val="2"/>
        <w:rPr>
          <w:rFonts w:ascii="Times New Roman" w:eastAsia="Times New Roman" w:hAnsi="Times New Roman" w:cs="Times New Roman"/>
          <w:b/>
          <w:bCs/>
          <w:kern w:val="0"/>
          <w:sz w:val="27"/>
          <w:szCs w:val="27"/>
          <w:lang w:eastAsia="en-US"/>
        </w:rPr>
      </w:pPr>
      <w:r w:rsidRPr="0082276D">
        <w:rPr>
          <w:rFonts w:ascii="Times New Roman" w:eastAsia="Times New Roman" w:hAnsi="Times New Roman" w:cs="Times New Roman"/>
          <w:b/>
          <w:bCs/>
          <w:kern w:val="0"/>
          <w:sz w:val="27"/>
          <w:szCs w:val="27"/>
          <w:lang w:eastAsia="en-US"/>
        </w:rPr>
        <w:t>Interoperability Is Not Intuitive</w:t>
      </w:r>
    </w:p>
    <w:p w:rsidR="008D0DB0" w:rsidRPr="008D0DB0" w:rsidRDefault="008D0DB0" w:rsidP="008D0DB0">
      <w:pPr>
        <w:spacing w:before="100" w:beforeAutospacing="1" w:after="100" w:afterAutospacing="1"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t>Drone operators and K9 handlers operate from fundamentally different professional perspectives shaped by the nature of their respective disciplines. Each specialty develops its own terminology, tactical priorities, and decision-making processes based on how information is gathered, interpreted, and acted upon in the field. Expecting seamless coordination between these units without deliberate joint training assumes interoperability will occur naturally</w:t>
      </w:r>
      <w:r w:rsidR="00146BEF">
        <w:rPr>
          <w:rFonts w:ascii="Times New Roman" w:eastAsia="Times New Roman" w:hAnsi="Times New Roman" w:cs="Times New Roman"/>
          <w:kern w:val="0"/>
          <w:lang w:eastAsia="en-US"/>
        </w:rPr>
        <w:t xml:space="preserve">, which is </w:t>
      </w:r>
      <w:r w:rsidRPr="008D0DB0">
        <w:rPr>
          <w:rFonts w:ascii="Times New Roman" w:eastAsia="Times New Roman" w:hAnsi="Times New Roman" w:cs="Times New Roman"/>
          <w:kern w:val="0"/>
          <w:lang w:eastAsia="en-US"/>
        </w:rPr>
        <w:t>an assumption repeatedly disproven by operational experience. As seasoned practitioners are well aware, assumptions are often the root cause of preventable failures.</w:t>
      </w:r>
    </w:p>
    <w:p w:rsidR="008D0DB0" w:rsidRPr="008D0DB0" w:rsidRDefault="008D0DB0" w:rsidP="008D0DB0">
      <w:pPr>
        <w:spacing w:before="100" w:beforeAutospacing="1" w:after="100" w:afterAutospacing="1"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t>K9 handlers are typically conditioned to operate at the point of friction. Their mindset is shaped by close contact with threats, reliance on a living partner, and the need to make rapid decisions in uncertain</w:t>
      </w:r>
      <w:r w:rsidR="00146BEF">
        <w:rPr>
          <w:rFonts w:ascii="Times New Roman" w:eastAsia="Times New Roman" w:hAnsi="Times New Roman" w:cs="Times New Roman"/>
          <w:kern w:val="0"/>
          <w:lang w:eastAsia="en-US"/>
        </w:rPr>
        <w:t>, rapidly evolving,</w:t>
      </w:r>
      <w:r w:rsidRPr="008D0DB0">
        <w:rPr>
          <w:rFonts w:ascii="Times New Roman" w:eastAsia="Times New Roman" w:hAnsi="Times New Roman" w:cs="Times New Roman"/>
          <w:kern w:val="0"/>
          <w:lang w:eastAsia="en-US"/>
        </w:rPr>
        <w:t xml:space="preserve"> and often dangerous environments. They are accustomed to reading subtle behavioral cues, managing controlled aggression, and physically maneuvering through complex terrain. This “tip-of-the-spear” mentality emphasizes decisiveness, momentum, and tactile awareness. K9 handlers are trained to act, adapt, and commit, often with limited information and little margin for hesitation.</w:t>
      </w:r>
    </w:p>
    <w:p w:rsidR="008D0DB0" w:rsidRPr="008D0DB0" w:rsidRDefault="008D0DB0" w:rsidP="008D0DB0">
      <w:pPr>
        <w:spacing w:before="100" w:beforeAutospacing="1" w:after="100" w:afterAutospacing="1"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t>Drone operators, by contrast, tend to operate from a standoff position that prioritizes observation, analysis, and information synthesis. Their operational environment emphasizes patience, precision, and cognitive processing over physical engagement. Drone pilots are trained to manage multiple data streams</w:t>
      </w:r>
      <w:r w:rsidR="00146BEF">
        <w:rPr>
          <w:rFonts w:ascii="Times New Roman" w:eastAsia="Times New Roman" w:hAnsi="Times New Roman" w:cs="Times New Roman"/>
          <w:kern w:val="0"/>
          <w:lang w:eastAsia="en-US"/>
        </w:rPr>
        <w:t xml:space="preserve">: </w:t>
      </w:r>
      <w:r w:rsidRPr="008D0DB0">
        <w:rPr>
          <w:rFonts w:ascii="Times New Roman" w:eastAsia="Times New Roman" w:hAnsi="Times New Roman" w:cs="Times New Roman"/>
          <w:kern w:val="0"/>
          <w:lang w:eastAsia="en-US"/>
        </w:rPr>
        <w:t>visual, thermal, mapping, airspace considerations</w:t>
      </w:r>
      <w:r w:rsidR="00146BEF">
        <w:rPr>
          <w:rFonts w:ascii="Times New Roman" w:eastAsia="Times New Roman" w:hAnsi="Times New Roman" w:cs="Times New Roman"/>
          <w:kern w:val="0"/>
          <w:lang w:eastAsia="en-US"/>
        </w:rPr>
        <w:t xml:space="preserve">, all </w:t>
      </w:r>
      <w:r w:rsidRPr="008D0DB0">
        <w:rPr>
          <w:rFonts w:ascii="Times New Roman" w:eastAsia="Times New Roman" w:hAnsi="Times New Roman" w:cs="Times New Roman"/>
          <w:kern w:val="0"/>
          <w:lang w:eastAsia="en-US"/>
        </w:rPr>
        <w:t>while maintaining regulatory compliance and aircraft safety. This role often attracts officers with strong analytical tendencies, technological aptitude, and a preference for problem-solving through information dominance rather than direct confrontation.</w:t>
      </w:r>
    </w:p>
    <w:p w:rsidR="008D0DB0" w:rsidRPr="008D0DB0" w:rsidRDefault="008D0DB0" w:rsidP="008D0DB0">
      <w:pPr>
        <w:spacing w:before="100" w:beforeAutospacing="1" w:after="100" w:afterAutospacing="1" w:line="240" w:lineRule="auto"/>
        <w:ind w:firstLine="0"/>
        <w:rPr>
          <w:rFonts w:ascii="Times New Roman" w:eastAsia="Times New Roman" w:hAnsi="Times New Roman" w:cs="Times New Roman"/>
          <w:kern w:val="0"/>
          <w:lang w:eastAsia="en-US"/>
        </w:rPr>
      </w:pPr>
    </w:p>
    <w:p w:rsidR="008D0DB0" w:rsidRPr="008D0DB0" w:rsidRDefault="008D0DB0" w:rsidP="008D0DB0">
      <w:pPr>
        <w:spacing w:before="100" w:beforeAutospacing="1" w:after="100" w:afterAutospacing="1"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t>Neither mentality is superior, but they are fundamentally different. Without joint training, these differences can create friction. K9 handlers may view drone operations as detached or overly cautious, while drone operators may perceive K9 deployments as aggressive or unnecessarily risky. These perceptions, if left unaddressed, can lead to misaligned expectations, inefficient communication, and hesitation at critical moments.</w:t>
      </w:r>
    </w:p>
    <w:p w:rsidR="008D0DB0" w:rsidRPr="008D0DB0" w:rsidRDefault="008D0DB0" w:rsidP="008D0DB0">
      <w:pPr>
        <w:spacing w:before="100" w:beforeAutospacing="1" w:after="100" w:afterAutospacing="1"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t>Joint training serves as the bridge between these cognitive frameworks. It allows K9 handlers to understand the constraints, timelines, and decision-making processes involved in aerial operations, while drone operators gain firsthand appreciation for the physical demands, risks, and time-sensitive pressures faced by K9 teams on the ground. Through shared scenarios, both disciplines learn how their capabilities complement one another rather than compete.</w:t>
      </w:r>
    </w:p>
    <w:p w:rsidR="008D0DB0" w:rsidRPr="008D0DB0" w:rsidRDefault="008D0DB0" w:rsidP="008D0DB0">
      <w:pPr>
        <w:spacing w:before="100" w:beforeAutospacing="1" w:after="100" w:afterAutospacing="1"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lastRenderedPageBreak/>
        <w:t>More importantly, joint training establishes a shared operational language. It clarifies roles and responsibilities, standardizes procedures for search, containment, and apprehension, and builds mutual trust rooted in understanding rather than assumption. Without this foundation, confusion fills the gap. In critical incidents, confusion degrades command and control, delays decision-making, and increases the likelihood of missteps that can compromise officer safety, K9 welfare, and mission outcomes</w:t>
      </w:r>
      <w:r w:rsidR="00146BEF">
        <w:rPr>
          <w:rFonts w:ascii="Times New Roman" w:eastAsia="Times New Roman" w:hAnsi="Times New Roman" w:cs="Times New Roman"/>
          <w:kern w:val="0"/>
          <w:lang w:eastAsia="en-US"/>
        </w:rPr>
        <w:t xml:space="preserve"> </w:t>
      </w:r>
      <w:r w:rsidRPr="008D0DB0">
        <w:rPr>
          <w:rFonts w:ascii="Times New Roman" w:eastAsia="Times New Roman" w:hAnsi="Times New Roman" w:cs="Times New Roman"/>
          <w:kern w:val="0"/>
          <w:lang w:eastAsia="en-US"/>
        </w:rPr>
        <w:t>with potentially disastrous results.</w:t>
      </w:r>
    </w:p>
    <w:p w:rsidR="0082276D" w:rsidRPr="0082276D" w:rsidRDefault="008D0DB0" w:rsidP="008D0DB0">
      <w:pPr>
        <w:spacing w:before="100" w:beforeAutospacing="1" w:after="100" w:afterAutospacing="1"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t>Interoperability is not an inherent trait; it is a learned skill. It must be trained deliberately, reinforced consistently, and supported institutionally. In integrated Drone–K9 operations, success depends not only on technology or tactics, but on aligning the mental models of the professionals who employ them. Interoperability cannot be assumed</w:t>
      </w:r>
      <w:r w:rsidR="00146BEF">
        <w:rPr>
          <w:rFonts w:ascii="Times New Roman" w:eastAsia="Times New Roman" w:hAnsi="Times New Roman" w:cs="Times New Roman"/>
          <w:kern w:val="0"/>
          <w:lang w:eastAsia="en-US"/>
        </w:rPr>
        <w:t xml:space="preserve">; </w:t>
      </w:r>
      <w:r w:rsidRPr="008D0DB0">
        <w:rPr>
          <w:rFonts w:ascii="Times New Roman" w:eastAsia="Times New Roman" w:hAnsi="Times New Roman" w:cs="Times New Roman"/>
          <w:kern w:val="0"/>
          <w:lang w:eastAsia="en-US"/>
        </w:rPr>
        <w:t>it must be built.</w:t>
      </w:r>
    </w:p>
    <w:p w:rsidR="0082276D" w:rsidRPr="0082276D" w:rsidRDefault="0082276D" w:rsidP="0082276D">
      <w:pPr>
        <w:spacing w:line="240" w:lineRule="auto"/>
        <w:ind w:firstLine="0"/>
        <w:rPr>
          <w:rFonts w:ascii="Times New Roman" w:eastAsia="Times New Roman" w:hAnsi="Times New Roman" w:cs="Times New Roman"/>
          <w:kern w:val="0"/>
          <w:lang w:eastAsia="en-US"/>
        </w:rPr>
      </w:pPr>
    </w:p>
    <w:p w:rsidR="0082276D" w:rsidRPr="0082276D" w:rsidRDefault="0082276D" w:rsidP="0082276D">
      <w:pPr>
        <w:spacing w:before="100" w:beforeAutospacing="1" w:after="100" w:afterAutospacing="1" w:line="240" w:lineRule="auto"/>
        <w:ind w:firstLine="0"/>
        <w:outlineLvl w:val="2"/>
        <w:rPr>
          <w:rFonts w:ascii="Times New Roman" w:eastAsia="Times New Roman" w:hAnsi="Times New Roman" w:cs="Times New Roman"/>
          <w:b/>
          <w:bCs/>
          <w:kern w:val="0"/>
          <w:sz w:val="27"/>
          <w:szCs w:val="27"/>
          <w:lang w:eastAsia="en-US"/>
        </w:rPr>
      </w:pPr>
      <w:r w:rsidRPr="0082276D">
        <w:rPr>
          <w:rFonts w:ascii="Times New Roman" w:eastAsia="Times New Roman" w:hAnsi="Times New Roman" w:cs="Times New Roman"/>
          <w:b/>
          <w:bCs/>
          <w:kern w:val="0"/>
          <w:sz w:val="27"/>
          <w:szCs w:val="27"/>
          <w:lang w:eastAsia="en-US"/>
        </w:rPr>
        <w:t>Administrative Commitment and the Reality of Overtime</w:t>
      </w:r>
    </w:p>
    <w:p w:rsidR="00146BEF" w:rsidRPr="00146BEF" w:rsidRDefault="00146BEF" w:rsidP="00146BEF">
      <w:pPr>
        <w:spacing w:before="100" w:beforeAutospacing="1" w:after="100" w:afterAutospacing="1"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Effective joint training requires deliberate planning, coordinated scheduling, and realistic, scenario-based exercises. For specialized units such as small unmanned aircraft systems (</w:t>
      </w:r>
      <w:proofErr w:type="spellStart"/>
      <w:r w:rsidRPr="00146BEF">
        <w:rPr>
          <w:rFonts w:ascii="Times New Roman" w:eastAsia="Times New Roman" w:hAnsi="Times New Roman" w:cs="Times New Roman"/>
          <w:kern w:val="0"/>
          <w:lang w:eastAsia="en-US"/>
        </w:rPr>
        <w:t>sUAS</w:t>
      </w:r>
      <w:proofErr w:type="spellEnd"/>
      <w:r w:rsidRPr="00146BEF">
        <w:rPr>
          <w:rFonts w:ascii="Times New Roman" w:eastAsia="Times New Roman" w:hAnsi="Times New Roman" w:cs="Times New Roman"/>
          <w:kern w:val="0"/>
          <w:lang w:eastAsia="en-US"/>
        </w:rPr>
        <w:t>) and K9 teams, this training cannot be accomplished during routine duty hours. Patrol staffing minimums, call volume, court obligations, and the limited number of qualified personnel within each specialty make overtime not only likely, but unavoidable if training is to be conducted responsibly.</w:t>
      </w:r>
    </w:p>
    <w:p w:rsidR="00146BEF" w:rsidRPr="00146BEF" w:rsidRDefault="00146BEF" w:rsidP="00146BEF">
      <w:pPr>
        <w:spacing w:before="100" w:beforeAutospacing="1" w:after="100" w:afterAutospacing="1"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From an administrative perspective, budgeted overtime for joint Drone–K9 training should not be viewed as a discretionary expense or a convenience for specialty units. It is more accurately understood as a preventative investment in organizational safety, legal defensibility, and operational effectiveness. Administrators routinely fund equipment, insurance, and infrastructure to mitigate risk; training serves the same function, but addresses risk at its source</w:t>
      </w:r>
      <w:r>
        <w:rPr>
          <w:rFonts w:ascii="Times New Roman" w:eastAsia="Times New Roman" w:hAnsi="Times New Roman" w:cs="Times New Roman"/>
          <w:kern w:val="0"/>
          <w:lang w:eastAsia="en-US"/>
        </w:rPr>
        <w:t xml:space="preserve">: </w:t>
      </w:r>
      <w:r w:rsidRPr="00146BEF">
        <w:rPr>
          <w:rFonts w:ascii="Times New Roman" w:eastAsia="Times New Roman" w:hAnsi="Times New Roman" w:cs="Times New Roman"/>
          <w:kern w:val="0"/>
          <w:lang w:eastAsia="en-US"/>
        </w:rPr>
        <w:t>human performance under stress.</w:t>
      </w:r>
    </w:p>
    <w:p w:rsidR="00146BEF" w:rsidRPr="00146BEF" w:rsidRDefault="00146BEF" w:rsidP="00146BEF">
      <w:pPr>
        <w:spacing w:before="100" w:beforeAutospacing="1" w:after="100" w:afterAutospacing="1"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When overtime funding for joint training is deferred or denied, risk is not eliminated</w:t>
      </w:r>
      <w:r>
        <w:rPr>
          <w:rFonts w:ascii="Times New Roman" w:eastAsia="Times New Roman" w:hAnsi="Times New Roman" w:cs="Times New Roman"/>
          <w:kern w:val="0"/>
          <w:lang w:eastAsia="en-US"/>
        </w:rPr>
        <w:t xml:space="preserve"> but can be mitigated</w:t>
      </w:r>
      <w:r w:rsidRPr="00146BEF">
        <w:rPr>
          <w:rFonts w:ascii="Times New Roman" w:eastAsia="Times New Roman" w:hAnsi="Times New Roman" w:cs="Times New Roman"/>
          <w:kern w:val="0"/>
          <w:lang w:eastAsia="en-US"/>
        </w:rPr>
        <w:t>. Instead, it is transferred forward to operational environments where conditions are uncontrolled, stakes are higher, and outcomes are scrutinized through the lens of hindsight. In these moments, the absence of training manifests as delayed decisions, miscommunication, or preventable tactical errors. Administratively, these failures are rarely judged as unfortunate coincidences; they are framed as predictable consequences of inadequate preparation.</w:t>
      </w:r>
    </w:p>
    <w:p w:rsidR="00146BEF" w:rsidRPr="00146BEF" w:rsidRDefault="00146BEF" w:rsidP="00146BEF">
      <w:pPr>
        <w:spacing w:before="100" w:beforeAutospacing="1" w:after="100" w:afterAutospacing="1"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Civil litigation, workers’ compensation claims, line-of-duty injuries, K9 losses, and post-incident investigations routinely cost agencies far more than any training budget ever would. Beyond financial exposure, critical incidents involving injury or death carry lasting organizational consequences</w:t>
      </w:r>
      <w:r>
        <w:rPr>
          <w:rFonts w:ascii="Times New Roman" w:eastAsia="Times New Roman" w:hAnsi="Times New Roman" w:cs="Times New Roman"/>
          <w:kern w:val="0"/>
          <w:lang w:eastAsia="en-US"/>
        </w:rPr>
        <w:t xml:space="preserve"> such as </w:t>
      </w:r>
      <w:r w:rsidRPr="00146BEF">
        <w:rPr>
          <w:rFonts w:ascii="Times New Roman" w:eastAsia="Times New Roman" w:hAnsi="Times New Roman" w:cs="Times New Roman"/>
          <w:kern w:val="0"/>
          <w:lang w:eastAsia="en-US"/>
        </w:rPr>
        <w:t>morale damage, recruitment challenges, public trust erosion, and long-term psychological impact on personnel. These costs are difficult to quantify, but impossible to ignore.</w:t>
      </w:r>
    </w:p>
    <w:p w:rsidR="00146BEF" w:rsidRPr="00146BEF" w:rsidRDefault="00146BEF" w:rsidP="00146BEF">
      <w:pPr>
        <w:spacing w:before="100" w:beforeAutospacing="1" w:after="100" w:afterAutospacing="1"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For administrators responsible for stewarding public resources, the question is not whether training costs money</w:t>
      </w:r>
      <w:r>
        <w:rPr>
          <w:rFonts w:ascii="Times New Roman" w:eastAsia="Times New Roman" w:hAnsi="Times New Roman" w:cs="Times New Roman"/>
          <w:kern w:val="0"/>
          <w:lang w:eastAsia="en-US"/>
        </w:rPr>
        <w:t xml:space="preserve">, we all know </w:t>
      </w:r>
      <w:r w:rsidRPr="00146BEF">
        <w:rPr>
          <w:rFonts w:ascii="Times New Roman" w:eastAsia="Times New Roman" w:hAnsi="Times New Roman" w:cs="Times New Roman"/>
          <w:kern w:val="0"/>
          <w:lang w:eastAsia="en-US"/>
        </w:rPr>
        <w:t xml:space="preserve">it does. The more relevant question is which cost is more </w:t>
      </w:r>
      <w:r w:rsidRPr="00146BEF">
        <w:rPr>
          <w:rFonts w:ascii="Times New Roman" w:eastAsia="Times New Roman" w:hAnsi="Times New Roman" w:cs="Times New Roman"/>
          <w:kern w:val="0"/>
          <w:lang w:eastAsia="en-US"/>
        </w:rPr>
        <w:lastRenderedPageBreak/>
        <w:t>acceptable and more defensible: controlled, budgeted overtime hours dedicated to preparing personnel for foreseeable operational demands, or the unbounded costs associated with funerals, medical retirements, litigation, settlements, and years of institutional recovery following a preventable tragedy.</w:t>
      </w:r>
    </w:p>
    <w:p w:rsidR="00146BEF" w:rsidRPr="00146BEF" w:rsidRDefault="00146BEF" w:rsidP="00146BEF">
      <w:pPr>
        <w:spacing w:before="100" w:beforeAutospacing="1" w:after="100" w:afterAutospacing="1"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Leadership is ultimately judged not only by fiscal restraint but by foresight. Approving overtime for integrated training sends a clear message that the organization prioritizes safety, professionalism, and accountability. Denying it, while perhaps fiscally appealing in the short term, risks far greater human and financial costs in the long term. From both a moral and administrative standpoint, investing in joint Drone–K9 training is not only the prudent choice</w:t>
      </w:r>
      <w:r>
        <w:rPr>
          <w:rFonts w:ascii="Times New Roman" w:eastAsia="Times New Roman" w:hAnsi="Times New Roman" w:cs="Times New Roman"/>
          <w:kern w:val="0"/>
          <w:lang w:eastAsia="en-US"/>
        </w:rPr>
        <w:t xml:space="preserve">; </w:t>
      </w:r>
      <w:r w:rsidRPr="00146BEF">
        <w:rPr>
          <w:rFonts w:ascii="Times New Roman" w:eastAsia="Times New Roman" w:hAnsi="Times New Roman" w:cs="Times New Roman"/>
          <w:kern w:val="0"/>
          <w:lang w:eastAsia="en-US"/>
        </w:rPr>
        <w:t>it is the responsible one.</w:t>
      </w:r>
    </w:p>
    <w:p w:rsidR="0082276D" w:rsidRPr="0082276D" w:rsidRDefault="0082276D" w:rsidP="0082276D">
      <w:pPr>
        <w:spacing w:line="240" w:lineRule="auto"/>
        <w:ind w:firstLine="0"/>
        <w:rPr>
          <w:rFonts w:ascii="Times New Roman" w:eastAsia="Times New Roman" w:hAnsi="Times New Roman" w:cs="Times New Roman"/>
          <w:kern w:val="0"/>
          <w:lang w:eastAsia="en-US"/>
        </w:rPr>
      </w:pPr>
    </w:p>
    <w:p w:rsidR="0082276D" w:rsidRPr="0082276D" w:rsidRDefault="0082276D" w:rsidP="0082276D">
      <w:pPr>
        <w:spacing w:before="100" w:beforeAutospacing="1" w:after="100" w:afterAutospacing="1" w:line="240" w:lineRule="auto"/>
        <w:ind w:firstLine="0"/>
        <w:outlineLvl w:val="2"/>
        <w:rPr>
          <w:rFonts w:ascii="Times New Roman" w:eastAsia="Times New Roman" w:hAnsi="Times New Roman" w:cs="Times New Roman"/>
          <w:b/>
          <w:bCs/>
          <w:kern w:val="0"/>
          <w:sz w:val="27"/>
          <w:szCs w:val="27"/>
          <w:lang w:eastAsia="en-US"/>
        </w:rPr>
      </w:pPr>
      <w:r w:rsidRPr="0082276D">
        <w:rPr>
          <w:rFonts w:ascii="Times New Roman" w:eastAsia="Times New Roman" w:hAnsi="Times New Roman" w:cs="Times New Roman"/>
          <w:b/>
          <w:bCs/>
          <w:kern w:val="0"/>
          <w:sz w:val="27"/>
          <w:szCs w:val="27"/>
          <w:lang w:eastAsia="en-US"/>
        </w:rPr>
        <w:t>Liability Reduction Through Proactive Training</w:t>
      </w:r>
    </w:p>
    <w:p w:rsidR="008D0DB0" w:rsidRPr="008D0DB0" w:rsidRDefault="008D0DB0" w:rsidP="008D0DB0">
      <w:pPr>
        <w:spacing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t>K9 deployments and aerial surveillance are among the most legally scrutinized law enforcement activities. In the aftermath of critical incidents, agencies are increasingly required to justify not only the actions taken by individual officers, but also the organizational decisions that shaped those actions. In a highly litigious society, civil liability is often determined less by intent and more by preparation</w:t>
      </w:r>
      <w:r>
        <w:rPr>
          <w:rFonts w:ascii="Times New Roman" w:eastAsia="Times New Roman" w:hAnsi="Times New Roman" w:cs="Times New Roman"/>
          <w:kern w:val="0"/>
          <w:lang w:eastAsia="en-US"/>
        </w:rPr>
        <w:t xml:space="preserve">; </w:t>
      </w:r>
      <w:r w:rsidRPr="008D0DB0">
        <w:rPr>
          <w:rFonts w:ascii="Times New Roman" w:eastAsia="Times New Roman" w:hAnsi="Times New Roman" w:cs="Times New Roman"/>
          <w:kern w:val="0"/>
          <w:lang w:eastAsia="en-US"/>
        </w:rPr>
        <w:t>specifically, whether foreseeable risks were identified and addressed through documented, realistic training.</w:t>
      </w:r>
      <w:r>
        <w:rPr>
          <w:rFonts w:ascii="Times New Roman" w:eastAsia="Times New Roman" w:hAnsi="Times New Roman" w:cs="Times New Roman"/>
          <w:kern w:val="0"/>
          <w:lang w:eastAsia="en-US"/>
        </w:rPr>
        <w:t xml:space="preserve">  Gordon Graham says it best: “If it’s predictable, it’s preventable!”  </w:t>
      </w:r>
    </w:p>
    <w:p w:rsidR="008D0DB0" w:rsidRPr="008D0DB0" w:rsidRDefault="008D0DB0" w:rsidP="008D0DB0">
      <w:pPr>
        <w:spacing w:line="240" w:lineRule="auto"/>
        <w:ind w:firstLine="0"/>
        <w:rPr>
          <w:rFonts w:ascii="Times New Roman" w:eastAsia="Times New Roman" w:hAnsi="Times New Roman" w:cs="Times New Roman"/>
          <w:kern w:val="0"/>
          <w:lang w:eastAsia="en-US"/>
        </w:rPr>
      </w:pPr>
    </w:p>
    <w:p w:rsidR="008D0DB0" w:rsidRPr="008D0DB0" w:rsidRDefault="008D0DB0" w:rsidP="008D0DB0">
      <w:pPr>
        <w:spacing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t xml:space="preserve">Plaintiffs’ litigation strategies routinely focus on allegations of inadequate training, failure to supervise, or failure to implement recognized best practices. K9-related injuries, use-of-force claims, and aerial surveillance concerns are frequently framed as policy or training failures rather than isolated operational decisions. When drone operators and K9 handlers are deployed together without evidence of structured joint training, agencies risk appearing unprepared for a foreseeable operational reality. </w:t>
      </w:r>
      <w:r>
        <w:rPr>
          <w:rFonts w:ascii="Times New Roman" w:eastAsia="Times New Roman" w:hAnsi="Times New Roman" w:cs="Times New Roman"/>
          <w:kern w:val="0"/>
          <w:lang w:eastAsia="en-US"/>
        </w:rPr>
        <w:t xml:space="preserve">After all, we’ve all bought into the </w:t>
      </w:r>
      <w:proofErr w:type="spellStart"/>
      <w:r>
        <w:rPr>
          <w:rFonts w:ascii="Times New Roman" w:eastAsia="Times New Roman" w:hAnsi="Times New Roman" w:cs="Times New Roman"/>
          <w:kern w:val="0"/>
          <w:lang w:eastAsia="en-US"/>
        </w:rPr>
        <w:t>sUAS</w:t>
      </w:r>
      <w:proofErr w:type="spellEnd"/>
      <w:r>
        <w:rPr>
          <w:rFonts w:ascii="Times New Roman" w:eastAsia="Times New Roman" w:hAnsi="Times New Roman" w:cs="Times New Roman"/>
          <w:kern w:val="0"/>
          <w:lang w:eastAsia="en-US"/>
        </w:rPr>
        <w:t xml:space="preserve"> “fad” to save money and enhance capabilities without spending millions upon millions for a helicopter and all that entails.  </w:t>
      </w:r>
      <w:r w:rsidRPr="008D0DB0">
        <w:rPr>
          <w:rFonts w:ascii="Times New Roman" w:eastAsia="Times New Roman" w:hAnsi="Times New Roman" w:cs="Times New Roman"/>
          <w:kern w:val="0"/>
          <w:lang w:eastAsia="en-US"/>
        </w:rPr>
        <w:t>This gap can be portrayed in civil proceedings as deliberate indifference rather than oversight.</w:t>
      </w:r>
    </w:p>
    <w:p w:rsidR="008D0DB0" w:rsidRPr="008D0DB0" w:rsidRDefault="008D0DB0" w:rsidP="008D0DB0">
      <w:pPr>
        <w:spacing w:line="240" w:lineRule="auto"/>
        <w:ind w:firstLine="0"/>
        <w:rPr>
          <w:rFonts w:ascii="Times New Roman" w:eastAsia="Times New Roman" w:hAnsi="Times New Roman" w:cs="Times New Roman"/>
          <w:kern w:val="0"/>
          <w:lang w:eastAsia="en-US"/>
        </w:rPr>
      </w:pPr>
    </w:p>
    <w:p w:rsidR="008D0DB0" w:rsidRPr="008D0DB0" w:rsidRDefault="008D0DB0" w:rsidP="008D0DB0">
      <w:pPr>
        <w:spacing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t>Documented joint training provides a defensible framework for articulating why specific tactics were employed and how risks were mitigated. Training records, lesson plans, and after-action documentation demonstrate that integrated operations were not improvised, but rather the product of deliberate planning and rehearsed procedures. This documentation allows agencies to establish that personnel acted within the scope of their training and in accordance with accepted professional standards.</w:t>
      </w:r>
    </w:p>
    <w:p w:rsidR="008D0DB0" w:rsidRPr="008D0DB0" w:rsidRDefault="008D0DB0" w:rsidP="008D0DB0">
      <w:pPr>
        <w:spacing w:line="240" w:lineRule="auto"/>
        <w:ind w:firstLine="0"/>
        <w:rPr>
          <w:rFonts w:ascii="Times New Roman" w:eastAsia="Times New Roman" w:hAnsi="Times New Roman" w:cs="Times New Roman"/>
          <w:kern w:val="0"/>
          <w:lang w:eastAsia="en-US"/>
        </w:rPr>
      </w:pPr>
    </w:p>
    <w:p w:rsidR="008D0DB0" w:rsidRPr="008D0DB0" w:rsidRDefault="008D0DB0" w:rsidP="008D0DB0">
      <w:pPr>
        <w:spacing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t xml:space="preserve">Conversely, the absence of joint training creates a significant liability exposure. Without evidence that drone and K9 units were trained to operate together, agencies may struggle to counter claims of inadequate preparation, poor coordination, or failure to adapt training to known operational demands. In civil litigation, hindsight is applied aggressively, and juries are often persuaded by arguments that a risk was predictable and preventable. The lack of joint training </w:t>
      </w:r>
      <w:r w:rsidRPr="008D0DB0">
        <w:rPr>
          <w:rFonts w:ascii="Times New Roman" w:eastAsia="Times New Roman" w:hAnsi="Times New Roman" w:cs="Times New Roman"/>
          <w:kern w:val="0"/>
          <w:lang w:eastAsia="en-US"/>
        </w:rPr>
        <w:lastRenderedPageBreak/>
        <w:t>makes it easier for plaintiffs to argue that injuries, prolonged incidents, or unintended outcomes were the result of organizational negligence rather than operational necessity.</w:t>
      </w:r>
    </w:p>
    <w:p w:rsidR="008D0DB0" w:rsidRPr="008D0DB0" w:rsidRDefault="008D0DB0" w:rsidP="008D0DB0">
      <w:pPr>
        <w:spacing w:line="240" w:lineRule="auto"/>
        <w:ind w:firstLine="0"/>
        <w:rPr>
          <w:rFonts w:ascii="Times New Roman" w:eastAsia="Times New Roman" w:hAnsi="Times New Roman" w:cs="Times New Roman"/>
          <w:kern w:val="0"/>
          <w:lang w:eastAsia="en-US"/>
        </w:rPr>
      </w:pPr>
    </w:p>
    <w:p w:rsidR="008D0DB0" w:rsidRPr="008D0DB0" w:rsidRDefault="008D0DB0" w:rsidP="008D0DB0">
      <w:pPr>
        <w:spacing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t>From a risk management perspective, joint Drone–K9 training functions as a form of institutional insurance. While no training can eliminate all risk, proactive and documented preparation significantly strengthens an agency’s ability to defend its actions in court. The cost of training</w:t>
      </w:r>
      <w:r>
        <w:rPr>
          <w:rFonts w:ascii="Times New Roman" w:eastAsia="Times New Roman" w:hAnsi="Times New Roman" w:cs="Times New Roman"/>
          <w:kern w:val="0"/>
          <w:lang w:eastAsia="en-US"/>
        </w:rPr>
        <w:t xml:space="preserve">, </w:t>
      </w:r>
      <w:r w:rsidRPr="008D0DB0">
        <w:rPr>
          <w:rFonts w:ascii="Times New Roman" w:eastAsia="Times New Roman" w:hAnsi="Times New Roman" w:cs="Times New Roman"/>
          <w:kern w:val="0"/>
          <w:lang w:eastAsia="en-US"/>
        </w:rPr>
        <w:t>including overtime and logistical support</w:t>
      </w:r>
      <w:r>
        <w:rPr>
          <w:rFonts w:ascii="Times New Roman" w:eastAsia="Times New Roman" w:hAnsi="Times New Roman" w:cs="Times New Roman"/>
          <w:kern w:val="0"/>
          <w:lang w:eastAsia="en-US"/>
        </w:rPr>
        <w:t xml:space="preserve">, </w:t>
      </w:r>
      <w:r w:rsidRPr="008D0DB0">
        <w:rPr>
          <w:rFonts w:ascii="Times New Roman" w:eastAsia="Times New Roman" w:hAnsi="Times New Roman" w:cs="Times New Roman"/>
          <w:kern w:val="0"/>
          <w:lang w:eastAsia="en-US"/>
        </w:rPr>
        <w:t>is minimal when compared to the financial and reputational costs associated with civil judgments, settlements, consent decrees, and long-term loss of public trust.</w:t>
      </w:r>
      <w:r>
        <w:rPr>
          <w:rFonts w:ascii="Times New Roman" w:eastAsia="Times New Roman" w:hAnsi="Times New Roman" w:cs="Times New Roman"/>
          <w:kern w:val="0"/>
          <w:lang w:eastAsia="en-US"/>
        </w:rPr>
        <w:t xml:space="preserve">  In Florida, we often say “Morgan and Morgan will add a couple zeroes to that check!”  </w:t>
      </w:r>
    </w:p>
    <w:p w:rsidR="008D0DB0" w:rsidRPr="008D0DB0" w:rsidRDefault="008D0DB0" w:rsidP="008D0DB0">
      <w:pPr>
        <w:spacing w:line="240" w:lineRule="auto"/>
        <w:ind w:firstLine="0"/>
        <w:rPr>
          <w:rFonts w:ascii="Times New Roman" w:eastAsia="Times New Roman" w:hAnsi="Times New Roman" w:cs="Times New Roman"/>
          <w:kern w:val="0"/>
          <w:lang w:eastAsia="en-US"/>
        </w:rPr>
      </w:pPr>
    </w:p>
    <w:p w:rsidR="0082276D" w:rsidRPr="0082276D" w:rsidRDefault="008D0DB0" w:rsidP="008D0DB0">
      <w:pPr>
        <w:spacing w:line="240" w:lineRule="auto"/>
        <w:ind w:firstLine="0"/>
        <w:rPr>
          <w:rFonts w:ascii="Times New Roman" w:eastAsia="Times New Roman" w:hAnsi="Times New Roman" w:cs="Times New Roman"/>
          <w:kern w:val="0"/>
          <w:lang w:eastAsia="en-US"/>
        </w:rPr>
      </w:pPr>
      <w:r w:rsidRPr="008D0DB0">
        <w:rPr>
          <w:rFonts w:ascii="Times New Roman" w:eastAsia="Times New Roman" w:hAnsi="Times New Roman" w:cs="Times New Roman"/>
          <w:kern w:val="0"/>
          <w:lang w:eastAsia="en-US"/>
        </w:rPr>
        <w:t xml:space="preserve">In today’s legal climate, where law enforcement actions are routinely evaluated through the lens of civil liability, agencies must assume that every critical incident will be examined not only tactically but </w:t>
      </w:r>
      <w:r>
        <w:rPr>
          <w:rFonts w:ascii="Times New Roman" w:eastAsia="Times New Roman" w:hAnsi="Times New Roman" w:cs="Times New Roman"/>
          <w:kern w:val="0"/>
          <w:lang w:eastAsia="en-US"/>
        </w:rPr>
        <w:t xml:space="preserve">also </w:t>
      </w:r>
      <w:r w:rsidRPr="008D0DB0">
        <w:rPr>
          <w:rFonts w:ascii="Times New Roman" w:eastAsia="Times New Roman" w:hAnsi="Times New Roman" w:cs="Times New Roman"/>
          <w:kern w:val="0"/>
          <w:lang w:eastAsia="en-US"/>
        </w:rPr>
        <w:t>administratively. Joint training is therefore not merely an operational enhancement; it is a necessary component of legal defensibility. From a liability standpoint alone, integrated Drone–K9 training represents a prudent, proactive, and necessary investment in organizational resilience.</w:t>
      </w:r>
    </w:p>
    <w:p w:rsidR="0082276D" w:rsidRPr="0082276D" w:rsidRDefault="0082276D" w:rsidP="0082276D">
      <w:pPr>
        <w:spacing w:before="100" w:beforeAutospacing="1" w:after="100" w:afterAutospacing="1" w:line="240" w:lineRule="auto"/>
        <w:ind w:firstLine="0"/>
        <w:outlineLvl w:val="2"/>
        <w:rPr>
          <w:rFonts w:ascii="Times New Roman" w:eastAsia="Times New Roman" w:hAnsi="Times New Roman" w:cs="Times New Roman"/>
          <w:b/>
          <w:bCs/>
          <w:kern w:val="0"/>
          <w:sz w:val="27"/>
          <w:szCs w:val="27"/>
          <w:lang w:eastAsia="en-US"/>
        </w:rPr>
      </w:pPr>
      <w:r w:rsidRPr="0082276D">
        <w:rPr>
          <w:rFonts w:ascii="Times New Roman" w:eastAsia="Times New Roman" w:hAnsi="Times New Roman" w:cs="Times New Roman"/>
          <w:b/>
          <w:bCs/>
          <w:kern w:val="0"/>
          <w:sz w:val="27"/>
          <w:szCs w:val="27"/>
          <w:lang w:eastAsia="en-US"/>
        </w:rPr>
        <w:t>Operational Efficiency and Long-Term Cost Benefits</w:t>
      </w:r>
    </w:p>
    <w:p w:rsidR="00146BEF" w:rsidRPr="00146BEF" w:rsidRDefault="00146BEF" w:rsidP="00146BEF">
      <w:pPr>
        <w:spacing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Integrated Drone–K9 teams resolve critical incidents more efficiently and with greater precision. When aerial intelligence and ground-based tracking are deliberately coordinated, suspects are located more quickly, containment is more effective, and apprehensions occur under controlled conditions rather than escalating into prolonged, high-risk confrontations. These efficiencies directly reduce incident duration, officer and K9 fatigue, injury rates, equipment damage, and overall litigation exposure.</w:t>
      </w:r>
    </w:p>
    <w:p w:rsidR="00146BEF" w:rsidRPr="00146BEF" w:rsidRDefault="00146BEF" w:rsidP="00146BEF">
      <w:pPr>
        <w:spacing w:line="240" w:lineRule="auto"/>
        <w:ind w:firstLine="0"/>
        <w:rPr>
          <w:rFonts w:ascii="Times New Roman" w:eastAsia="Times New Roman" w:hAnsi="Times New Roman" w:cs="Times New Roman"/>
          <w:kern w:val="0"/>
          <w:lang w:eastAsia="en-US"/>
        </w:rPr>
      </w:pPr>
    </w:p>
    <w:p w:rsidR="00146BEF" w:rsidRPr="00146BEF" w:rsidRDefault="00146BEF" w:rsidP="00146BEF">
      <w:pPr>
        <w:spacing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 xml:space="preserve">While joint training requires upfront investment in time and resources, the long-term financial and human savings are significant. Shorter incidents reduce overtime accumulation, limit the number of personnel exposed to risk, and decrease the likelihood of cascading tactical errors caused by exhaustion or confusion. </w:t>
      </w:r>
      <w:r>
        <w:rPr>
          <w:rFonts w:ascii="Times New Roman" w:eastAsia="Times New Roman" w:hAnsi="Times New Roman" w:cs="Times New Roman"/>
          <w:kern w:val="0"/>
          <w:lang w:eastAsia="en-US"/>
        </w:rPr>
        <w:t xml:space="preserve">We actually get to lessen the chance of “Mr. Murphy” making a surprise appearance for once?  </w:t>
      </w:r>
      <w:r w:rsidRPr="00146BEF">
        <w:rPr>
          <w:rFonts w:ascii="Times New Roman" w:eastAsia="Times New Roman" w:hAnsi="Times New Roman" w:cs="Times New Roman"/>
          <w:kern w:val="0"/>
          <w:lang w:eastAsia="en-US"/>
        </w:rPr>
        <w:t>From an administrative standpoint, these efficiencies translate into measurable cost control. From an operational standpoint, they reduce the probability that a routine deployment evolves into a critical incident.</w:t>
      </w:r>
    </w:p>
    <w:p w:rsidR="00146BEF" w:rsidRPr="00146BEF" w:rsidRDefault="00146BEF" w:rsidP="00146BEF">
      <w:pPr>
        <w:spacing w:line="240" w:lineRule="auto"/>
        <w:ind w:firstLine="0"/>
        <w:rPr>
          <w:rFonts w:ascii="Times New Roman" w:eastAsia="Times New Roman" w:hAnsi="Times New Roman" w:cs="Times New Roman"/>
          <w:kern w:val="0"/>
          <w:lang w:eastAsia="en-US"/>
        </w:rPr>
      </w:pPr>
    </w:p>
    <w:p w:rsidR="00146BEF" w:rsidRPr="00146BEF" w:rsidRDefault="00146BEF" w:rsidP="00146BEF">
      <w:pPr>
        <w:spacing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Equally important, however, is the role that integrated operations play in building and sustaining public trust in an environment where law enforcement actions are subject to intense scrutiny. In today’s media landscape, incidents are often evaluated in real time, framed through partial information, and judged by outcomes rather than context. Prolonged searches, visible confusion among responding units, or preventable injuries quickly become focal points for public criticism and erode confidence in agency competence and professionalism.</w:t>
      </w:r>
    </w:p>
    <w:p w:rsidR="00146BEF" w:rsidRPr="00146BEF" w:rsidRDefault="00146BEF" w:rsidP="00146BEF">
      <w:pPr>
        <w:spacing w:line="240" w:lineRule="auto"/>
        <w:ind w:firstLine="0"/>
        <w:rPr>
          <w:rFonts w:ascii="Times New Roman" w:eastAsia="Times New Roman" w:hAnsi="Times New Roman" w:cs="Times New Roman"/>
          <w:kern w:val="0"/>
          <w:lang w:eastAsia="en-US"/>
        </w:rPr>
      </w:pPr>
    </w:p>
    <w:p w:rsidR="00146BEF" w:rsidRPr="00146BEF" w:rsidRDefault="00146BEF" w:rsidP="00146BEF">
      <w:pPr>
        <w:spacing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 xml:space="preserve">Well-coordinated Drone–K9 operations present a markedly different narrative. When agencies demonstrate the ability to locate suspects efficiently, issue clear commands, and resolve incidents without unnecessary force or prolonged disruption, the public perception shifts. </w:t>
      </w:r>
      <w:r>
        <w:rPr>
          <w:rFonts w:ascii="Times New Roman" w:eastAsia="Times New Roman" w:hAnsi="Times New Roman" w:cs="Times New Roman"/>
          <w:kern w:val="0"/>
          <w:lang w:eastAsia="en-US"/>
        </w:rPr>
        <w:t xml:space="preserve">Departments often highlight these capabilities during demonstrations for Citizens’ Academies and public </w:t>
      </w:r>
      <w:r>
        <w:rPr>
          <w:rFonts w:ascii="Times New Roman" w:eastAsia="Times New Roman" w:hAnsi="Times New Roman" w:cs="Times New Roman"/>
          <w:kern w:val="0"/>
          <w:lang w:eastAsia="en-US"/>
        </w:rPr>
        <w:lastRenderedPageBreak/>
        <w:t xml:space="preserve">organizations, so why don’t we train like we advertise our capabilities?  </w:t>
      </w:r>
      <w:r w:rsidRPr="00146BEF">
        <w:rPr>
          <w:rFonts w:ascii="Times New Roman" w:eastAsia="Times New Roman" w:hAnsi="Times New Roman" w:cs="Times New Roman"/>
          <w:kern w:val="0"/>
          <w:lang w:eastAsia="en-US"/>
        </w:rPr>
        <w:t>Professional, restrained, and purposeful actions reinforce the notion that the agency is disciplined, well-trained, and committed to minimizing harm to all parties involved</w:t>
      </w:r>
      <w:r w:rsidR="00D83788">
        <w:rPr>
          <w:rFonts w:ascii="Times New Roman" w:eastAsia="Times New Roman" w:hAnsi="Times New Roman" w:cs="Times New Roman"/>
          <w:kern w:val="0"/>
          <w:lang w:eastAsia="en-US"/>
        </w:rPr>
        <w:t>; even the bad guys!</w:t>
      </w:r>
    </w:p>
    <w:p w:rsidR="00146BEF" w:rsidRPr="00146BEF" w:rsidRDefault="00146BEF" w:rsidP="00146BEF">
      <w:pPr>
        <w:spacing w:line="240" w:lineRule="auto"/>
        <w:ind w:firstLine="0"/>
        <w:rPr>
          <w:rFonts w:ascii="Times New Roman" w:eastAsia="Times New Roman" w:hAnsi="Times New Roman" w:cs="Times New Roman"/>
          <w:kern w:val="0"/>
          <w:lang w:eastAsia="en-US"/>
        </w:rPr>
      </w:pPr>
    </w:p>
    <w:p w:rsidR="00146BEF" w:rsidRPr="00146BEF" w:rsidRDefault="00146BEF" w:rsidP="00146BEF">
      <w:pPr>
        <w:spacing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Joint training plays a critical role in shaping these outcomes. It ensures that tactical decisions are deliberate rather than reactive, that communication is clear rather than chaotic, and that the use of specialized resources is proportional and justified. In the court of public opinion, these factors matter. Agencies that can articulate why certain tactics were used, how risks were mitigated, and how outcomes were intentionally shaped are better positioned to maintain credibility when incidents are examined by the media, oversight bodies, or community stakeholders.</w:t>
      </w:r>
    </w:p>
    <w:p w:rsidR="00146BEF" w:rsidRPr="00146BEF" w:rsidRDefault="00146BEF" w:rsidP="00146BEF">
      <w:pPr>
        <w:spacing w:line="240" w:lineRule="auto"/>
        <w:ind w:firstLine="0"/>
        <w:rPr>
          <w:rFonts w:ascii="Times New Roman" w:eastAsia="Times New Roman" w:hAnsi="Times New Roman" w:cs="Times New Roman"/>
          <w:kern w:val="0"/>
          <w:lang w:eastAsia="en-US"/>
        </w:rPr>
      </w:pPr>
    </w:p>
    <w:p w:rsidR="00146BEF" w:rsidRPr="00146BEF" w:rsidRDefault="00146BEF" w:rsidP="00146BEF">
      <w:pPr>
        <w:spacing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In an era where law enforcement failures are amplified and generalized, success is often measured not only by what was done, but by what was avoided. Preventing injuries, avoiding unnecessary force, and resolving incidents efficiently are powerful demonstrations of professionalism. Integrated Drone–K9 training directly supports these outcomes by reducing uncertainty and enabling informed decision-making.</w:t>
      </w:r>
    </w:p>
    <w:p w:rsidR="00146BEF" w:rsidRPr="00146BEF" w:rsidRDefault="00146BEF" w:rsidP="00146BEF">
      <w:pPr>
        <w:spacing w:line="240" w:lineRule="auto"/>
        <w:ind w:firstLine="0"/>
        <w:rPr>
          <w:rFonts w:ascii="Times New Roman" w:eastAsia="Times New Roman" w:hAnsi="Times New Roman" w:cs="Times New Roman"/>
          <w:kern w:val="0"/>
          <w:lang w:eastAsia="en-US"/>
        </w:rPr>
      </w:pPr>
    </w:p>
    <w:p w:rsidR="0082276D" w:rsidRPr="0082276D" w:rsidRDefault="00146BEF" w:rsidP="00146BEF">
      <w:pPr>
        <w:spacing w:line="240" w:lineRule="auto"/>
        <w:ind w:firstLine="0"/>
        <w:rPr>
          <w:rFonts w:ascii="Times New Roman" w:eastAsia="Times New Roman" w:hAnsi="Times New Roman" w:cs="Times New Roman"/>
          <w:kern w:val="0"/>
          <w:lang w:eastAsia="en-US"/>
        </w:rPr>
      </w:pPr>
      <w:r w:rsidRPr="00146BEF">
        <w:rPr>
          <w:rFonts w:ascii="Times New Roman" w:eastAsia="Times New Roman" w:hAnsi="Times New Roman" w:cs="Times New Roman"/>
          <w:kern w:val="0"/>
          <w:lang w:eastAsia="en-US"/>
        </w:rPr>
        <w:t>Ultimately, public trust is built through consistent performance under pressure. Agencies that invest in joint training demonstrate foresight, accountability, and respect for the communities they serve. In a climate of heightened scrutiny, coordinated and efficient operations are not merely tactically sound</w:t>
      </w:r>
      <w:r w:rsidR="00D83788">
        <w:rPr>
          <w:rFonts w:ascii="Times New Roman" w:eastAsia="Times New Roman" w:hAnsi="Times New Roman" w:cs="Times New Roman"/>
          <w:kern w:val="0"/>
          <w:lang w:eastAsia="en-US"/>
        </w:rPr>
        <w:t xml:space="preserve">; </w:t>
      </w:r>
      <w:r w:rsidRPr="00146BEF">
        <w:rPr>
          <w:rFonts w:ascii="Times New Roman" w:eastAsia="Times New Roman" w:hAnsi="Times New Roman" w:cs="Times New Roman"/>
          <w:kern w:val="0"/>
          <w:lang w:eastAsia="en-US"/>
        </w:rPr>
        <w:t>they are essential to maintaining legitimacy and public confidence in modern policing.</w:t>
      </w:r>
    </w:p>
    <w:p w:rsidR="0082276D" w:rsidRPr="0082276D" w:rsidRDefault="0082276D" w:rsidP="0082276D">
      <w:pPr>
        <w:spacing w:before="100" w:beforeAutospacing="1" w:after="100" w:afterAutospacing="1" w:line="240" w:lineRule="auto"/>
        <w:ind w:firstLine="0"/>
        <w:outlineLvl w:val="2"/>
        <w:rPr>
          <w:rFonts w:ascii="Times New Roman" w:eastAsia="Times New Roman" w:hAnsi="Times New Roman" w:cs="Times New Roman"/>
          <w:b/>
          <w:bCs/>
          <w:kern w:val="0"/>
          <w:sz w:val="27"/>
          <w:szCs w:val="27"/>
          <w:lang w:eastAsia="en-US"/>
        </w:rPr>
      </w:pPr>
      <w:r w:rsidRPr="0082276D">
        <w:rPr>
          <w:rFonts w:ascii="Times New Roman" w:eastAsia="Times New Roman" w:hAnsi="Times New Roman" w:cs="Times New Roman"/>
          <w:b/>
          <w:bCs/>
          <w:kern w:val="0"/>
          <w:sz w:val="27"/>
          <w:szCs w:val="27"/>
          <w:lang w:eastAsia="en-US"/>
        </w:rPr>
        <w:t xml:space="preserve">Conclusion: </w:t>
      </w:r>
      <w:r w:rsidR="00D83788">
        <w:rPr>
          <w:rFonts w:ascii="Times New Roman" w:eastAsia="Times New Roman" w:hAnsi="Times New Roman" w:cs="Times New Roman"/>
          <w:b/>
          <w:bCs/>
          <w:kern w:val="0"/>
          <w:sz w:val="27"/>
          <w:szCs w:val="27"/>
          <w:lang w:eastAsia="en-US"/>
        </w:rPr>
        <w:t xml:space="preserve">Preparedness is a Choice-and so are the Consequences </w:t>
      </w:r>
    </w:p>
    <w:p w:rsidR="00D83788" w:rsidRPr="00D83788" w:rsidRDefault="00D83788" w:rsidP="00D83788">
      <w:pPr>
        <w:spacing w:before="100" w:beforeAutospacing="1" w:after="100" w:afterAutospacing="1" w:line="240" w:lineRule="auto"/>
        <w:ind w:firstLine="0"/>
        <w:rPr>
          <w:rFonts w:ascii="Times New Roman" w:eastAsia="Times New Roman" w:hAnsi="Times New Roman" w:cs="Times New Roman"/>
          <w:kern w:val="0"/>
          <w:lang w:eastAsia="en-US"/>
        </w:rPr>
      </w:pPr>
      <w:r w:rsidRPr="00D83788">
        <w:rPr>
          <w:rFonts w:ascii="Times New Roman" w:eastAsia="Times New Roman" w:hAnsi="Times New Roman" w:cs="Times New Roman"/>
          <w:kern w:val="0"/>
          <w:lang w:eastAsia="en-US"/>
        </w:rPr>
        <w:t>Modern law enforcement does not suffer from a lack of tools</w:t>
      </w:r>
      <w:r>
        <w:rPr>
          <w:rFonts w:ascii="Times New Roman" w:eastAsia="Times New Roman" w:hAnsi="Times New Roman" w:cs="Times New Roman"/>
          <w:kern w:val="0"/>
          <w:lang w:eastAsia="en-US"/>
        </w:rPr>
        <w:t>; we have the best technology has to offer (often borrowed from military applications)</w:t>
      </w:r>
      <w:r w:rsidRPr="00D83788">
        <w:rPr>
          <w:rFonts w:ascii="Times New Roman" w:eastAsia="Times New Roman" w:hAnsi="Times New Roman" w:cs="Times New Roman"/>
          <w:kern w:val="0"/>
          <w:lang w:eastAsia="en-US"/>
        </w:rPr>
        <w:t>. It suffers, at times, from a lack of integration. Drones and K9 teams each represent proven, highly effective capabilities that agencies proudly showcase to their communities, elected officials, and oversight bodies. Yet, when these assets are trained and deployed in isolation, their combined potential is diminished, and in some cases, transformed from a force multiplier into an avoidable risk.</w:t>
      </w:r>
    </w:p>
    <w:p w:rsidR="00D83788" w:rsidRPr="00D83788" w:rsidRDefault="00D83788" w:rsidP="00D83788">
      <w:pPr>
        <w:spacing w:before="100" w:beforeAutospacing="1" w:after="100" w:afterAutospacing="1" w:line="240" w:lineRule="auto"/>
        <w:ind w:firstLine="0"/>
        <w:rPr>
          <w:rFonts w:ascii="Times New Roman" w:eastAsia="Times New Roman" w:hAnsi="Times New Roman" w:cs="Times New Roman"/>
          <w:kern w:val="0"/>
          <w:lang w:eastAsia="en-US"/>
        </w:rPr>
      </w:pPr>
      <w:r w:rsidRPr="00D83788">
        <w:rPr>
          <w:rFonts w:ascii="Times New Roman" w:eastAsia="Times New Roman" w:hAnsi="Times New Roman" w:cs="Times New Roman"/>
          <w:kern w:val="0"/>
          <w:lang w:eastAsia="en-US"/>
        </w:rPr>
        <w:t>The operational gap created by separate training paradigms is neither theoretical nor rare. It manifests during high-risk searches, rapidly evolving apprehensions, and emotionally charged incidents where seconds matter</w:t>
      </w:r>
      <w:r>
        <w:rPr>
          <w:rFonts w:ascii="Times New Roman" w:eastAsia="Times New Roman" w:hAnsi="Times New Roman" w:cs="Times New Roman"/>
          <w:kern w:val="0"/>
          <w:lang w:eastAsia="en-US"/>
        </w:rPr>
        <w:t>,</w:t>
      </w:r>
      <w:r w:rsidRPr="00D83788">
        <w:rPr>
          <w:rFonts w:ascii="Times New Roman" w:eastAsia="Times New Roman" w:hAnsi="Times New Roman" w:cs="Times New Roman"/>
          <w:kern w:val="0"/>
          <w:lang w:eastAsia="en-US"/>
        </w:rPr>
        <w:t xml:space="preserve"> and mistakes carry </w:t>
      </w:r>
      <w:r>
        <w:rPr>
          <w:rFonts w:ascii="Times New Roman" w:eastAsia="Times New Roman" w:hAnsi="Times New Roman" w:cs="Times New Roman"/>
          <w:kern w:val="0"/>
          <w:lang w:eastAsia="en-US"/>
        </w:rPr>
        <w:t>potentially dire</w:t>
      </w:r>
      <w:r w:rsidRPr="00D83788">
        <w:rPr>
          <w:rFonts w:ascii="Times New Roman" w:eastAsia="Times New Roman" w:hAnsi="Times New Roman" w:cs="Times New Roman"/>
          <w:kern w:val="0"/>
          <w:lang w:eastAsia="en-US"/>
        </w:rPr>
        <w:t xml:space="preserve"> consequences. In these moments, agencies are judged not by intent, but by preparation. Improvisation is rarely viewed as innovation after the fact; it is more often characterized as a failure to plan.</w:t>
      </w:r>
    </w:p>
    <w:p w:rsidR="00D83788" w:rsidRPr="00D83788" w:rsidRDefault="00D83788" w:rsidP="00D83788">
      <w:pPr>
        <w:spacing w:before="100" w:beforeAutospacing="1" w:after="100" w:afterAutospacing="1" w:line="240" w:lineRule="auto"/>
        <w:ind w:firstLine="0"/>
        <w:rPr>
          <w:rFonts w:ascii="Times New Roman" w:eastAsia="Times New Roman" w:hAnsi="Times New Roman" w:cs="Times New Roman"/>
          <w:kern w:val="0"/>
          <w:lang w:eastAsia="en-US"/>
        </w:rPr>
      </w:pPr>
      <w:r w:rsidRPr="00D83788">
        <w:rPr>
          <w:rFonts w:ascii="Times New Roman" w:eastAsia="Times New Roman" w:hAnsi="Times New Roman" w:cs="Times New Roman"/>
          <w:kern w:val="0"/>
          <w:lang w:eastAsia="en-US"/>
        </w:rPr>
        <w:t xml:space="preserve">Integrated Drone–K9 training directly addresses this gap. It enhances officer and K9 safety through shared situational awareness, aligns fundamentally different operational mentalities into a cohesive team, and replaces </w:t>
      </w:r>
      <w:r>
        <w:rPr>
          <w:rFonts w:ascii="Times New Roman" w:eastAsia="Times New Roman" w:hAnsi="Times New Roman" w:cs="Times New Roman"/>
          <w:kern w:val="0"/>
          <w:lang w:eastAsia="en-US"/>
        </w:rPr>
        <w:t>assumptions</w:t>
      </w:r>
      <w:r w:rsidRPr="00D83788">
        <w:rPr>
          <w:rFonts w:ascii="Times New Roman" w:eastAsia="Times New Roman" w:hAnsi="Times New Roman" w:cs="Times New Roman"/>
          <w:kern w:val="0"/>
          <w:lang w:eastAsia="en-US"/>
        </w:rPr>
        <w:t xml:space="preserve"> with understanding. It strengthens command and control, </w:t>
      </w:r>
      <w:r>
        <w:rPr>
          <w:rFonts w:ascii="Times New Roman" w:eastAsia="Times New Roman" w:hAnsi="Times New Roman" w:cs="Times New Roman"/>
          <w:kern w:val="0"/>
          <w:lang w:eastAsia="en-US"/>
        </w:rPr>
        <w:t xml:space="preserve">while </w:t>
      </w:r>
      <w:r w:rsidRPr="00D83788">
        <w:rPr>
          <w:rFonts w:ascii="Times New Roman" w:eastAsia="Times New Roman" w:hAnsi="Times New Roman" w:cs="Times New Roman"/>
          <w:kern w:val="0"/>
          <w:lang w:eastAsia="en-US"/>
        </w:rPr>
        <w:t>reduc</w:t>
      </w:r>
      <w:r>
        <w:rPr>
          <w:rFonts w:ascii="Times New Roman" w:eastAsia="Times New Roman" w:hAnsi="Times New Roman" w:cs="Times New Roman"/>
          <w:kern w:val="0"/>
          <w:lang w:eastAsia="en-US"/>
        </w:rPr>
        <w:t>ing</w:t>
      </w:r>
      <w:r w:rsidRPr="00D83788">
        <w:rPr>
          <w:rFonts w:ascii="Times New Roman" w:eastAsia="Times New Roman" w:hAnsi="Times New Roman" w:cs="Times New Roman"/>
          <w:kern w:val="0"/>
          <w:lang w:eastAsia="en-US"/>
        </w:rPr>
        <w:t xml:space="preserve"> tactical friction, and enables supervisors to make informed decisions rooted in real-time intelligence rather than </w:t>
      </w:r>
      <w:r>
        <w:rPr>
          <w:rFonts w:ascii="Times New Roman" w:eastAsia="Times New Roman" w:hAnsi="Times New Roman" w:cs="Times New Roman"/>
          <w:kern w:val="0"/>
          <w:lang w:eastAsia="en-US"/>
        </w:rPr>
        <w:t>bits and pieces</w:t>
      </w:r>
      <w:r w:rsidRPr="00D83788">
        <w:rPr>
          <w:rFonts w:ascii="Times New Roman" w:eastAsia="Times New Roman" w:hAnsi="Times New Roman" w:cs="Times New Roman"/>
          <w:kern w:val="0"/>
          <w:lang w:eastAsia="en-US"/>
        </w:rPr>
        <w:t>.</w:t>
      </w:r>
      <w:r>
        <w:rPr>
          <w:rFonts w:ascii="Times New Roman" w:eastAsia="Times New Roman" w:hAnsi="Times New Roman" w:cs="Times New Roman"/>
          <w:kern w:val="0"/>
          <w:lang w:eastAsia="en-US"/>
        </w:rPr>
        <w:t xml:space="preserve">  Afterall, the more information we have, the </w:t>
      </w:r>
      <w:proofErr w:type="gramStart"/>
      <w:r>
        <w:rPr>
          <w:rFonts w:ascii="Times New Roman" w:eastAsia="Times New Roman" w:hAnsi="Times New Roman" w:cs="Times New Roman"/>
          <w:kern w:val="0"/>
          <w:lang w:eastAsia="en-US"/>
        </w:rPr>
        <w:t>better informed</w:t>
      </w:r>
      <w:proofErr w:type="gramEnd"/>
      <w:r>
        <w:rPr>
          <w:rFonts w:ascii="Times New Roman" w:eastAsia="Times New Roman" w:hAnsi="Times New Roman" w:cs="Times New Roman"/>
          <w:kern w:val="0"/>
          <w:lang w:eastAsia="en-US"/>
        </w:rPr>
        <w:t xml:space="preserve"> decisions we are able to make in critical incidents.  </w:t>
      </w:r>
    </w:p>
    <w:p w:rsidR="00D83788" w:rsidRPr="00D83788" w:rsidRDefault="00D83788" w:rsidP="00D83788">
      <w:pPr>
        <w:spacing w:before="100" w:beforeAutospacing="1" w:after="100" w:afterAutospacing="1" w:line="240" w:lineRule="auto"/>
        <w:ind w:firstLine="0"/>
        <w:rPr>
          <w:rFonts w:ascii="Times New Roman" w:eastAsia="Times New Roman" w:hAnsi="Times New Roman" w:cs="Times New Roman"/>
          <w:kern w:val="0"/>
          <w:lang w:eastAsia="en-US"/>
        </w:rPr>
      </w:pPr>
      <w:r w:rsidRPr="00D83788">
        <w:rPr>
          <w:rFonts w:ascii="Times New Roman" w:eastAsia="Times New Roman" w:hAnsi="Times New Roman" w:cs="Times New Roman"/>
          <w:kern w:val="0"/>
          <w:lang w:eastAsia="en-US"/>
        </w:rPr>
        <w:lastRenderedPageBreak/>
        <w:t xml:space="preserve">From an administrative perspective, joint training represents disciplined risk management. Budgeted overtime and structured training days are not </w:t>
      </w:r>
      <w:proofErr w:type="gramStart"/>
      <w:r w:rsidRPr="00D83788">
        <w:rPr>
          <w:rFonts w:ascii="Times New Roman" w:eastAsia="Times New Roman" w:hAnsi="Times New Roman" w:cs="Times New Roman"/>
          <w:kern w:val="0"/>
          <w:lang w:eastAsia="en-US"/>
        </w:rPr>
        <w:t>indulgences</w:t>
      </w:r>
      <w:proofErr w:type="gramEnd"/>
      <w:r w:rsidRPr="00D83788">
        <w:rPr>
          <w:rFonts w:ascii="Times New Roman" w:eastAsia="Times New Roman" w:hAnsi="Times New Roman" w:cs="Times New Roman"/>
          <w:kern w:val="0"/>
          <w:lang w:eastAsia="en-US"/>
        </w:rPr>
        <w:t>; they are deliberate investments in preventing predictable failures</w:t>
      </w:r>
      <w:r>
        <w:rPr>
          <w:rFonts w:ascii="Times New Roman" w:eastAsia="Times New Roman" w:hAnsi="Times New Roman" w:cs="Times New Roman"/>
          <w:kern w:val="0"/>
          <w:lang w:eastAsia="en-US"/>
        </w:rPr>
        <w:t xml:space="preserve"> (because again, if it is predictable then it is preventable!)</w:t>
      </w:r>
      <w:r w:rsidRPr="00D83788">
        <w:rPr>
          <w:rFonts w:ascii="Times New Roman" w:eastAsia="Times New Roman" w:hAnsi="Times New Roman" w:cs="Times New Roman"/>
          <w:kern w:val="0"/>
          <w:lang w:eastAsia="en-US"/>
        </w:rPr>
        <w:t>. In a legal environment where civil liability hinges on foreseeability and preparation, agencies that fail to train integrated units together invite scrutiny that is both avoidable and indefensible. Courts, juries, and the public increasingly expect agencies to align training with operational reality</w:t>
      </w:r>
      <w:r>
        <w:rPr>
          <w:rFonts w:ascii="Times New Roman" w:eastAsia="Times New Roman" w:hAnsi="Times New Roman" w:cs="Times New Roman"/>
          <w:kern w:val="0"/>
          <w:lang w:eastAsia="en-US"/>
        </w:rPr>
        <w:t xml:space="preserve"> </w:t>
      </w:r>
      <w:r w:rsidRPr="00D83788">
        <w:rPr>
          <w:rFonts w:ascii="Times New Roman" w:eastAsia="Times New Roman" w:hAnsi="Times New Roman" w:cs="Times New Roman"/>
          <w:kern w:val="0"/>
          <w:lang w:eastAsia="en-US"/>
        </w:rPr>
        <w:t>and rightly so</w:t>
      </w:r>
      <w:r>
        <w:rPr>
          <w:rFonts w:ascii="Times New Roman" w:eastAsia="Times New Roman" w:hAnsi="Times New Roman" w:cs="Times New Roman"/>
          <w:kern w:val="0"/>
          <w:lang w:eastAsia="en-US"/>
        </w:rPr>
        <w:t>, since we are acting as stewards of their “investments”</w:t>
      </w:r>
      <w:r w:rsidRPr="00D83788">
        <w:rPr>
          <w:rFonts w:ascii="Times New Roman" w:eastAsia="Times New Roman" w:hAnsi="Times New Roman" w:cs="Times New Roman"/>
          <w:kern w:val="0"/>
          <w:lang w:eastAsia="en-US"/>
        </w:rPr>
        <w:t>.</w:t>
      </w:r>
    </w:p>
    <w:p w:rsidR="00D83788" w:rsidRPr="00D83788" w:rsidRDefault="00D83788" w:rsidP="00D83788">
      <w:pPr>
        <w:spacing w:before="100" w:beforeAutospacing="1" w:after="100" w:afterAutospacing="1" w:line="240" w:lineRule="auto"/>
        <w:ind w:firstLine="0"/>
        <w:rPr>
          <w:rFonts w:ascii="Times New Roman" w:eastAsia="Times New Roman" w:hAnsi="Times New Roman" w:cs="Times New Roman"/>
          <w:kern w:val="0"/>
          <w:lang w:eastAsia="en-US"/>
        </w:rPr>
      </w:pPr>
      <w:r w:rsidRPr="00D83788">
        <w:rPr>
          <w:rFonts w:ascii="Times New Roman" w:eastAsia="Times New Roman" w:hAnsi="Times New Roman" w:cs="Times New Roman"/>
          <w:kern w:val="0"/>
          <w:lang w:eastAsia="en-US"/>
        </w:rPr>
        <w:t xml:space="preserve">Beyond liability and cost control lies an equally critical consideration: legitimacy. Public trust is not built through press releases or demonstrations alone; it is earned through consistent, professional </w:t>
      </w:r>
      <w:r>
        <w:rPr>
          <w:rFonts w:ascii="Times New Roman" w:eastAsia="Times New Roman" w:hAnsi="Times New Roman" w:cs="Times New Roman"/>
          <w:kern w:val="0"/>
          <w:lang w:eastAsia="en-US"/>
        </w:rPr>
        <w:t>policing, especially during those critical incidents</w:t>
      </w:r>
      <w:r w:rsidRPr="00D83788">
        <w:rPr>
          <w:rFonts w:ascii="Times New Roman" w:eastAsia="Times New Roman" w:hAnsi="Times New Roman" w:cs="Times New Roman"/>
          <w:kern w:val="0"/>
          <w:lang w:eastAsia="en-US"/>
        </w:rPr>
        <w:t>. In an era of heightened scrutiny and instantaneous media amplification</w:t>
      </w:r>
      <w:r>
        <w:rPr>
          <w:rFonts w:ascii="Times New Roman" w:eastAsia="Times New Roman" w:hAnsi="Times New Roman" w:cs="Times New Roman"/>
          <w:kern w:val="0"/>
          <w:lang w:eastAsia="en-US"/>
        </w:rPr>
        <w:t xml:space="preserve"> with the ever-present assistance of social media</w:t>
      </w:r>
      <w:r w:rsidRPr="00D83788">
        <w:rPr>
          <w:rFonts w:ascii="Times New Roman" w:eastAsia="Times New Roman" w:hAnsi="Times New Roman" w:cs="Times New Roman"/>
          <w:kern w:val="0"/>
          <w:lang w:eastAsia="en-US"/>
        </w:rPr>
        <w:t>, efficient and coordinated operations matter. Resolving incidents quickly, safely, and with restraint is not merely tactically sound</w:t>
      </w:r>
      <w:r>
        <w:rPr>
          <w:rFonts w:ascii="Times New Roman" w:eastAsia="Times New Roman" w:hAnsi="Times New Roman" w:cs="Times New Roman"/>
          <w:kern w:val="0"/>
          <w:lang w:eastAsia="en-US"/>
        </w:rPr>
        <w:t xml:space="preserve">; </w:t>
      </w:r>
      <w:r w:rsidRPr="00D83788">
        <w:rPr>
          <w:rFonts w:ascii="Times New Roman" w:eastAsia="Times New Roman" w:hAnsi="Times New Roman" w:cs="Times New Roman"/>
          <w:kern w:val="0"/>
          <w:lang w:eastAsia="en-US"/>
        </w:rPr>
        <w:t xml:space="preserve">it is </w:t>
      </w:r>
      <w:r>
        <w:rPr>
          <w:rFonts w:ascii="Times New Roman" w:eastAsia="Times New Roman" w:hAnsi="Times New Roman" w:cs="Times New Roman"/>
          <w:kern w:val="0"/>
          <w:lang w:eastAsia="en-US"/>
        </w:rPr>
        <w:t xml:space="preserve">a foundation to build </w:t>
      </w:r>
      <w:r w:rsidRPr="00D83788">
        <w:rPr>
          <w:rFonts w:ascii="Times New Roman" w:eastAsia="Times New Roman" w:hAnsi="Times New Roman" w:cs="Times New Roman"/>
          <w:kern w:val="0"/>
          <w:lang w:eastAsia="en-US"/>
        </w:rPr>
        <w:t xml:space="preserve">public confidence in </w:t>
      </w:r>
      <w:r>
        <w:rPr>
          <w:rFonts w:ascii="Times New Roman" w:eastAsia="Times New Roman" w:hAnsi="Times New Roman" w:cs="Times New Roman"/>
          <w:kern w:val="0"/>
          <w:lang w:eastAsia="en-US"/>
        </w:rPr>
        <w:t>your agency</w:t>
      </w:r>
      <w:r w:rsidRPr="00D83788">
        <w:rPr>
          <w:rFonts w:ascii="Times New Roman" w:eastAsia="Times New Roman" w:hAnsi="Times New Roman" w:cs="Times New Roman"/>
          <w:kern w:val="0"/>
          <w:lang w:eastAsia="en-US"/>
        </w:rPr>
        <w:t>.</w:t>
      </w:r>
    </w:p>
    <w:p w:rsidR="00D83788" w:rsidRPr="00D83788" w:rsidRDefault="00D83788" w:rsidP="00D83788">
      <w:pPr>
        <w:spacing w:before="100" w:beforeAutospacing="1" w:after="100" w:afterAutospacing="1" w:line="240" w:lineRule="auto"/>
        <w:ind w:firstLine="0"/>
        <w:rPr>
          <w:rFonts w:ascii="Times New Roman" w:eastAsia="Times New Roman" w:hAnsi="Times New Roman" w:cs="Times New Roman"/>
          <w:kern w:val="0"/>
          <w:lang w:eastAsia="en-US"/>
        </w:rPr>
      </w:pPr>
      <w:r w:rsidRPr="00D83788">
        <w:rPr>
          <w:rFonts w:ascii="Times New Roman" w:eastAsia="Times New Roman" w:hAnsi="Times New Roman" w:cs="Times New Roman"/>
          <w:kern w:val="0"/>
          <w:lang w:eastAsia="en-US"/>
        </w:rPr>
        <w:t>Ultimately, joint Drone–K9 training is not about technology, budgets, or tradition. It is about leadership. It reflects an agency’s willingness to confront operational reality, invest in its people, and prioritize preparation over reaction. Agencies that embrace this integration demonstrate foresight, accountability, and respect for both their personnel and the communities they serve.</w:t>
      </w:r>
    </w:p>
    <w:p w:rsidR="00D83788" w:rsidRPr="00D83788" w:rsidRDefault="00D83788" w:rsidP="00D83788">
      <w:pPr>
        <w:spacing w:before="100" w:beforeAutospacing="1" w:after="100" w:afterAutospacing="1" w:line="240" w:lineRule="auto"/>
        <w:ind w:firstLine="0"/>
        <w:rPr>
          <w:rFonts w:ascii="Times New Roman" w:eastAsia="Times New Roman" w:hAnsi="Times New Roman" w:cs="Times New Roman"/>
          <w:kern w:val="0"/>
          <w:lang w:eastAsia="en-US"/>
        </w:rPr>
      </w:pPr>
      <w:r w:rsidRPr="00D83788">
        <w:rPr>
          <w:rFonts w:ascii="Times New Roman" w:eastAsia="Times New Roman" w:hAnsi="Times New Roman" w:cs="Times New Roman"/>
          <w:kern w:val="0"/>
          <w:lang w:eastAsia="en-US"/>
        </w:rPr>
        <w:t>The choice is clear. We can continue to rely on parallel capabilities trained in isolation and hope that coordination emerges when it matters most</w:t>
      </w:r>
      <w:r>
        <w:rPr>
          <w:rFonts w:ascii="Times New Roman" w:eastAsia="Times New Roman" w:hAnsi="Times New Roman" w:cs="Times New Roman"/>
          <w:kern w:val="0"/>
          <w:lang w:eastAsia="en-US"/>
        </w:rPr>
        <w:t xml:space="preserve"> </w:t>
      </w:r>
      <w:r w:rsidRPr="00D83788">
        <w:rPr>
          <w:rFonts w:ascii="Times New Roman" w:eastAsia="Times New Roman" w:hAnsi="Times New Roman" w:cs="Times New Roman"/>
          <w:kern w:val="0"/>
          <w:lang w:eastAsia="en-US"/>
        </w:rPr>
        <w:t xml:space="preserve">or we can </w:t>
      </w:r>
      <w:r>
        <w:rPr>
          <w:rFonts w:ascii="Times New Roman" w:eastAsia="Times New Roman" w:hAnsi="Times New Roman" w:cs="Times New Roman"/>
          <w:kern w:val="0"/>
          <w:lang w:eastAsia="en-US"/>
        </w:rPr>
        <w:t xml:space="preserve">be visionaries that </w:t>
      </w:r>
      <w:r w:rsidRPr="00D83788">
        <w:rPr>
          <w:rFonts w:ascii="Times New Roman" w:eastAsia="Times New Roman" w:hAnsi="Times New Roman" w:cs="Times New Roman"/>
          <w:kern w:val="0"/>
          <w:lang w:eastAsia="en-US"/>
        </w:rPr>
        <w:t>deliberately build interoperability before lives, careers, and public trust are placed on the line. In modern policing, preparedness is not optional, and the cost of neglect is far greater than the cost of training.</w:t>
      </w:r>
    </w:p>
    <w:p w:rsidR="00631902" w:rsidRPr="00631902" w:rsidRDefault="00631902" w:rsidP="00631902">
      <w:pPr>
        <w:ind w:left="720" w:hanging="720"/>
        <w:rPr>
          <w:rFonts w:ascii="Times New Roman" w:eastAsia="Times New Roman" w:hAnsi="Times New Roman" w:cs="Times New Roman"/>
          <w:kern w:val="0"/>
          <w:lang w:eastAsia="en-US"/>
        </w:rPr>
      </w:pPr>
    </w:p>
    <w:sectPr w:rsidR="00631902" w:rsidRPr="00631902">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185" w:rsidRDefault="00281185">
      <w:pPr>
        <w:spacing w:line="240" w:lineRule="auto"/>
      </w:pPr>
      <w:r>
        <w:separator/>
      </w:r>
    </w:p>
    <w:p w:rsidR="00281185" w:rsidRDefault="00281185"/>
  </w:endnote>
  <w:endnote w:type="continuationSeparator" w:id="0">
    <w:p w:rsidR="00281185" w:rsidRDefault="00281185">
      <w:pPr>
        <w:spacing w:line="240" w:lineRule="auto"/>
      </w:pPr>
      <w:r>
        <w:continuationSeparator/>
      </w:r>
    </w:p>
    <w:p w:rsidR="00281185" w:rsidRDefault="00281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185" w:rsidRDefault="00281185">
      <w:pPr>
        <w:spacing w:line="240" w:lineRule="auto"/>
      </w:pPr>
      <w:r>
        <w:separator/>
      </w:r>
    </w:p>
    <w:p w:rsidR="00281185" w:rsidRDefault="00281185"/>
  </w:footnote>
  <w:footnote w:type="continuationSeparator" w:id="0">
    <w:p w:rsidR="00281185" w:rsidRDefault="00281185">
      <w:pPr>
        <w:spacing w:line="240" w:lineRule="auto"/>
      </w:pPr>
      <w:r>
        <w:continuationSeparator/>
      </w:r>
    </w:p>
    <w:p w:rsidR="00281185" w:rsidRDefault="00281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978" w:rsidRDefault="00281185">
    <w:pPr>
      <w:pStyle w:val="Header"/>
    </w:pPr>
    <w:sdt>
      <w:sdtPr>
        <w:alias w:val="Running head"/>
        <w:tag w:val=""/>
        <w:id w:val="12739865"/>
        <w:placeholder>
          <w:docPart w:val="3D13A845E86D4C60B74F811E5FA8C2BB"/>
        </w:placeholder>
        <w:dataBinding w:prefixMappings="xmlns:ns0='http://schemas.microsoft.com/office/2006/coverPageProps' " w:xpath="/ns0:CoverPageProperties[1]/ns0:Abstract[1]" w:storeItemID="{55AF091B-3C7A-41E3-B477-F2FDAA23CFDA}"/>
        <w15:appearance w15:val="hidden"/>
        <w:text/>
      </w:sdtPr>
      <w:sdtEndPr/>
      <w:sdtContent>
        <w:r w:rsidR="00631902" w:rsidRPr="00631902">
          <w:t xml:space="preserve">The Urgent Need for Canine and </w:t>
        </w:r>
        <w:proofErr w:type="spellStart"/>
        <w:r w:rsidR="00631902" w:rsidRPr="00631902">
          <w:t>sUAS</w:t>
        </w:r>
        <w:proofErr w:type="spellEnd"/>
        <w:r w:rsidR="00631902" w:rsidRPr="00631902">
          <w:t xml:space="preserve"> Team Integration in Law Enforcement </w:t>
        </w:r>
        <w:r w:rsidR="00631902" w:rsidRPr="00631902">
          <w:tab/>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02" w:rsidRPr="00631902" w:rsidRDefault="00281185" w:rsidP="00631902">
    <w:pPr>
      <w:pStyle w:val="Header"/>
    </w:pPr>
    <w:sdt>
      <w:sdtPr>
        <w:alias w:val="Title:"/>
        <w:tag w:val="Title:"/>
        <w:id w:val="-2070793145"/>
        <w:placeholder>
          <w:docPart w:val="EA0E75C7A6664CAF9A875E0C91CAD8C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748B4">
          <w:t xml:space="preserve">The Urgent Need for Canine and </w:t>
        </w:r>
        <w:proofErr w:type="spellStart"/>
        <w:r w:rsidR="00C748B4">
          <w:t>sUAS</w:t>
        </w:r>
        <w:proofErr w:type="spellEnd"/>
        <w:r w:rsidR="00C748B4">
          <w:t xml:space="preserve"> Team Integration in Law Enforcement</w:t>
        </w:r>
      </w:sdtContent>
    </w:sdt>
  </w:p>
  <w:p w:rsidR="00E81978" w:rsidRPr="00631902" w:rsidRDefault="00E81978" w:rsidP="00631902">
    <w:pPr>
      <w:pStyle w:val="Header"/>
      <w:rPr>
        <w:rStyle w:val="Strong"/>
        <w:cap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1A531EA1"/>
    <w:multiLevelType w:val="multilevel"/>
    <w:tmpl w:val="6976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13051"/>
    <w:multiLevelType w:val="multilevel"/>
    <w:tmpl w:val="8FCC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44157"/>
    <w:multiLevelType w:val="multilevel"/>
    <w:tmpl w:val="C002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70E17"/>
    <w:multiLevelType w:val="multilevel"/>
    <w:tmpl w:val="7CF4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B0F5E"/>
    <w:multiLevelType w:val="multilevel"/>
    <w:tmpl w:val="8352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442EB0"/>
    <w:multiLevelType w:val="multilevel"/>
    <w:tmpl w:val="88CE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93E0C"/>
    <w:multiLevelType w:val="multilevel"/>
    <w:tmpl w:val="0640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0"/>
  </w:num>
  <w:num w:numId="13">
    <w:abstractNumId w:val="18"/>
  </w:num>
  <w:num w:numId="14">
    <w:abstractNumId w:val="17"/>
  </w:num>
  <w:num w:numId="15">
    <w:abstractNumId w:val="19"/>
  </w:num>
  <w:num w:numId="16">
    <w:abstractNumId w:val="10"/>
  </w:num>
  <w:num w:numId="17">
    <w:abstractNumId w:val="14"/>
  </w:num>
  <w:num w:numId="18">
    <w:abstractNumId w:val="11"/>
  </w:num>
  <w:num w:numId="19">
    <w:abstractNumId w:val="12"/>
  </w:num>
  <w:num w:numId="20">
    <w:abstractNumId w:val="13"/>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FC"/>
    <w:rsid w:val="000D3F41"/>
    <w:rsid w:val="00146BEF"/>
    <w:rsid w:val="00281185"/>
    <w:rsid w:val="002B23B8"/>
    <w:rsid w:val="00355DCA"/>
    <w:rsid w:val="003A1CB9"/>
    <w:rsid w:val="004E1C1B"/>
    <w:rsid w:val="00551A02"/>
    <w:rsid w:val="005534FA"/>
    <w:rsid w:val="005D1834"/>
    <w:rsid w:val="005D3A03"/>
    <w:rsid w:val="005F3907"/>
    <w:rsid w:val="00631902"/>
    <w:rsid w:val="00786CE6"/>
    <w:rsid w:val="007930FC"/>
    <w:rsid w:val="008002C0"/>
    <w:rsid w:val="0082276D"/>
    <w:rsid w:val="008C5323"/>
    <w:rsid w:val="008D0DB0"/>
    <w:rsid w:val="009A6A3B"/>
    <w:rsid w:val="009C10B3"/>
    <w:rsid w:val="00A14C65"/>
    <w:rsid w:val="00A95FBC"/>
    <w:rsid w:val="00B823AA"/>
    <w:rsid w:val="00BA45DB"/>
    <w:rsid w:val="00BF4184"/>
    <w:rsid w:val="00C01EA7"/>
    <w:rsid w:val="00C0601E"/>
    <w:rsid w:val="00C31D30"/>
    <w:rsid w:val="00C748B4"/>
    <w:rsid w:val="00CD6E39"/>
    <w:rsid w:val="00CF6E91"/>
    <w:rsid w:val="00D83788"/>
    <w:rsid w:val="00D85B68"/>
    <w:rsid w:val="00E6004D"/>
    <w:rsid w:val="00E81978"/>
    <w:rsid w:val="00EE3408"/>
    <w:rsid w:val="00F379B7"/>
    <w:rsid w:val="00F525FA"/>
    <w:rsid w:val="00FA06DD"/>
    <w:rsid w:val="00FB766F"/>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9A5C2"/>
  <w15:chartTrackingRefBased/>
  <w15:docId w15:val="{F9F14099-FC92-4479-B6A0-585699AC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90698">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41994326">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56206202">
      <w:bodyDiv w:val="1"/>
      <w:marLeft w:val="0"/>
      <w:marRight w:val="0"/>
      <w:marTop w:val="0"/>
      <w:marBottom w:val="0"/>
      <w:divBdr>
        <w:top w:val="none" w:sz="0" w:space="0" w:color="auto"/>
        <w:left w:val="none" w:sz="0" w:space="0" w:color="auto"/>
        <w:bottom w:val="none" w:sz="0" w:space="0" w:color="auto"/>
        <w:right w:val="none" w:sz="0" w:space="0" w:color="auto"/>
      </w:divBdr>
    </w:div>
    <w:div w:id="56021715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56797695">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58101729">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95361811">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42502396">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69192142">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82872377">
      <w:bodyDiv w:val="1"/>
      <w:marLeft w:val="0"/>
      <w:marRight w:val="0"/>
      <w:marTop w:val="0"/>
      <w:marBottom w:val="0"/>
      <w:divBdr>
        <w:top w:val="none" w:sz="0" w:space="0" w:color="auto"/>
        <w:left w:val="none" w:sz="0" w:space="0" w:color="auto"/>
        <w:bottom w:val="none" w:sz="0" w:space="0" w:color="auto"/>
        <w:right w:val="none" w:sz="0" w:space="0" w:color="auto"/>
      </w:divBdr>
      <w:divsChild>
        <w:div w:id="386150153">
          <w:marLeft w:val="0"/>
          <w:marRight w:val="0"/>
          <w:marTop w:val="0"/>
          <w:marBottom w:val="0"/>
          <w:divBdr>
            <w:top w:val="none" w:sz="0" w:space="0" w:color="auto"/>
            <w:left w:val="none" w:sz="0" w:space="0" w:color="auto"/>
            <w:bottom w:val="none" w:sz="0" w:space="0" w:color="auto"/>
            <w:right w:val="none" w:sz="0" w:space="0" w:color="auto"/>
          </w:divBdr>
          <w:divsChild>
            <w:div w:id="513612592">
              <w:marLeft w:val="0"/>
              <w:marRight w:val="0"/>
              <w:marTop w:val="0"/>
              <w:marBottom w:val="0"/>
              <w:divBdr>
                <w:top w:val="none" w:sz="0" w:space="0" w:color="auto"/>
                <w:left w:val="none" w:sz="0" w:space="0" w:color="auto"/>
                <w:bottom w:val="none" w:sz="0" w:space="0" w:color="auto"/>
                <w:right w:val="none" w:sz="0" w:space="0" w:color="auto"/>
              </w:divBdr>
              <w:divsChild>
                <w:div w:id="1792359199">
                  <w:marLeft w:val="0"/>
                  <w:marRight w:val="0"/>
                  <w:marTop w:val="0"/>
                  <w:marBottom w:val="0"/>
                  <w:divBdr>
                    <w:top w:val="none" w:sz="0" w:space="0" w:color="auto"/>
                    <w:left w:val="none" w:sz="0" w:space="0" w:color="auto"/>
                    <w:bottom w:val="none" w:sz="0" w:space="0" w:color="auto"/>
                    <w:right w:val="none" w:sz="0" w:space="0" w:color="auto"/>
                  </w:divBdr>
                  <w:divsChild>
                    <w:div w:id="864443094">
                      <w:marLeft w:val="0"/>
                      <w:marRight w:val="0"/>
                      <w:marTop w:val="0"/>
                      <w:marBottom w:val="0"/>
                      <w:divBdr>
                        <w:top w:val="none" w:sz="0" w:space="0" w:color="auto"/>
                        <w:left w:val="none" w:sz="0" w:space="0" w:color="auto"/>
                        <w:bottom w:val="none" w:sz="0" w:space="0" w:color="auto"/>
                        <w:right w:val="none" w:sz="0" w:space="0" w:color="auto"/>
                      </w:divBdr>
                      <w:divsChild>
                        <w:div w:id="2135370269">
                          <w:marLeft w:val="0"/>
                          <w:marRight w:val="0"/>
                          <w:marTop w:val="0"/>
                          <w:marBottom w:val="0"/>
                          <w:divBdr>
                            <w:top w:val="none" w:sz="0" w:space="0" w:color="auto"/>
                            <w:left w:val="none" w:sz="0" w:space="0" w:color="auto"/>
                            <w:bottom w:val="none" w:sz="0" w:space="0" w:color="auto"/>
                            <w:right w:val="none" w:sz="0" w:space="0" w:color="auto"/>
                          </w:divBdr>
                          <w:divsChild>
                            <w:div w:id="372460916">
                              <w:marLeft w:val="0"/>
                              <w:marRight w:val="0"/>
                              <w:marTop w:val="0"/>
                              <w:marBottom w:val="0"/>
                              <w:divBdr>
                                <w:top w:val="none" w:sz="0" w:space="0" w:color="auto"/>
                                <w:left w:val="none" w:sz="0" w:space="0" w:color="auto"/>
                                <w:bottom w:val="none" w:sz="0" w:space="0" w:color="auto"/>
                                <w:right w:val="none" w:sz="0" w:space="0" w:color="auto"/>
                              </w:divBdr>
                              <w:divsChild>
                                <w:div w:id="15978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eptinstall\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42F82E9629468EB7AED06B915DE0DE"/>
        <w:category>
          <w:name w:val="General"/>
          <w:gallery w:val="placeholder"/>
        </w:category>
        <w:types>
          <w:type w:val="bbPlcHdr"/>
        </w:types>
        <w:behaviors>
          <w:behavior w:val="content"/>
        </w:behaviors>
        <w:guid w:val="{D8259A06-43F9-48FB-9E62-CEFB9958BA87}"/>
      </w:docPartPr>
      <w:docPartBody>
        <w:p w:rsidR="00234124" w:rsidRDefault="00BE00AC">
          <w:pPr>
            <w:pStyle w:val="4242F82E9629468EB7AED06B915DE0DE"/>
          </w:pPr>
          <w:r>
            <w:t>[Title Here, up to 12 Words, on One to Two Lines]</w:t>
          </w:r>
        </w:p>
      </w:docPartBody>
    </w:docPart>
    <w:docPart>
      <w:docPartPr>
        <w:name w:val="2CFD93988A594545AA61DA602744D2A4"/>
        <w:category>
          <w:name w:val="General"/>
          <w:gallery w:val="placeholder"/>
        </w:category>
        <w:types>
          <w:type w:val="bbPlcHdr"/>
        </w:types>
        <w:behaviors>
          <w:behavior w:val="content"/>
        </w:behaviors>
        <w:guid w:val="{C79650D9-918E-4630-93D1-3F3B4AB58761}"/>
      </w:docPartPr>
      <w:docPartBody>
        <w:p w:rsidR="00234124" w:rsidRDefault="00BE00AC">
          <w:pPr>
            <w:pStyle w:val="2CFD93988A594545AA61DA602744D2A4"/>
          </w:pPr>
          <w:r>
            <w:t>Abstract</w:t>
          </w:r>
        </w:p>
      </w:docPartBody>
    </w:docPart>
    <w:docPart>
      <w:docPartPr>
        <w:name w:val="1CF05D748B8540A79F4337E409F45C3B"/>
        <w:category>
          <w:name w:val="General"/>
          <w:gallery w:val="placeholder"/>
        </w:category>
        <w:types>
          <w:type w:val="bbPlcHdr"/>
        </w:types>
        <w:behaviors>
          <w:behavior w:val="content"/>
        </w:behaviors>
        <w:guid w:val="{4A44FC01-1301-4218-9DD2-0BAC94517EEF}"/>
      </w:docPartPr>
      <w:docPartBody>
        <w:p w:rsidR="00234124" w:rsidRDefault="00BE00AC">
          <w:pPr>
            <w:pStyle w:val="1CF05D748B8540A79F4337E409F45C3B"/>
          </w:pPr>
          <w:r>
            <w:t>[Title Here, up to 12 Words, on One to Two Lines]</w:t>
          </w:r>
        </w:p>
      </w:docPartBody>
    </w:docPart>
    <w:docPart>
      <w:docPartPr>
        <w:name w:val="3D13A845E86D4C60B74F811E5FA8C2BB"/>
        <w:category>
          <w:name w:val="General"/>
          <w:gallery w:val="placeholder"/>
        </w:category>
        <w:types>
          <w:type w:val="bbPlcHdr"/>
        </w:types>
        <w:behaviors>
          <w:behavior w:val="content"/>
        </w:behaviors>
        <w:guid w:val="{180F6CB7-CBB0-4AC4-B75A-3CC515CD87D6}"/>
      </w:docPartPr>
      <w:docPartBody>
        <w:p w:rsidR="00234124" w:rsidRDefault="00BE00AC">
          <w:pPr>
            <w:pStyle w:val="3D13A845E86D4C60B74F811E5FA8C2BB"/>
          </w:pPr>
          <w:r w:rsidRPr="005D3A03">
            <w:t>Figures title:</w:t>
          </w:r>
        </w:p>
      </w:docPartBody>
    </w:docPart>
    <w:docPart>
      <w:docPartPr>
        <w:name w:val="EA0E75C7A6664CAF9A875E0C91CAD8CE"/>
        <w:category>
          <w:name w:val="General"/>
          <w:gallery w:val="placeholder"/>
        </w:category>
        <w:types>
          <w:type w:val="bbPlcHdr"/>
        </w:types>
        <w:behaviors>
          <w:behavior w:val="content"/>
        </w:behaviors>
        <w:guid w:val="{D1CD707E-D8D0-4FBF-90D7-2A5F59CB5FB7}"/>
      </w:docPartPr>
      <w:docPartBody>
        <w:p w:rsidR="00D3229B" w:rsidRDefault="00234124" w:rsidP="00234124">
          <w:pPr>
            <w:pStyle w:val="EA0E75C7A6664CAF9A875E0C91CAD8CE"/>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AC"/>
    <w:rsid w:val="00234124"/>
    <w:rsid w:val="00323FBC"/>
    <w:rsid w:val="00BE00AC"/>
    <w:rsid w:val="00D3229B"/>
    <w:rsid w:val="00F5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42F82E9629468EB7AED06B915DE0DE">
    <w:name w:val="4242F82E9629468EB7AED06B915DE0DE"/>
  </w:style>
  <w:style w:type="paragraph" w:customStyle="1" w:styleId="5C22065E062549E699652893FC4082ED">
    <w:name w:val="5C22065E062549E699652893FC4082ED"/>
  </w:style>
  <w:style w:type="paragraph" w:customStyle="1" w:styleId="6C92B627264544409B840212EFCB99A6">
    <w:name w:val="6C92B627264544409B840212EFCB99A6"/>
  </w:style>
  <w:style w:type="paragraph" w:customStyle="1" w:styleId="C5D739A1FB0B495F8AA77A65EFA680F9">
    <w:name w:val="C5D739A1FB0B495F8AA77A65EFA680F9"/>
  </w:style>
  <w:style w:type="paragraph" w:customStyle="1" w:styleId="03A090C1A37D4FB2A5BF7CC2BC13BE17">
    <w:name w:val="03A090C1A37D4FB2A5BF7CC2BC13BE17"/>
  </w:style>
  <w:style w:type="paragraph" w:customStyle="1" w:styleId="2CFD93988A594545AA61DA602744D2A4">
    <w:name w:val="2CFD93988A594545AA61DA602744D2A4"/>
  </w:style>
  <w:style w:type="character" w:styleId="Emphasis">
    <w:name w:val="Emphasis"/>
    <w:basedOn w:val="DefaultParagraphFont"/>
    <w:uiPriority w:val="4"/>
    <w:unhideWhenUsed/>
    <w:qFormat/>
    <w:rPr>
      <w:i/>
      <w:iCs/>
    </w:rPr>
  </w:style>
  <w:style w:type="paragraph" w:customStyle="1" w:styleId="D41A7CE2F01B493AAE41BF9FE5C455F3">
    <w:name w:val="D41A7CE2F01B493AAE41BF9FE5C455F3"/>
  </w:style>
  <w:style w:type="paragraph" w:customStyle="1" w:styleId="81CAFDB478B846658596A6DD175354B3">
    <w:name w:val="81CAFDB478B846658596A6DD175354B3"/>
  </w:style>
  <w:style w:type="paragraph" w:customStyle="1" w:styleId="1CF05D748B8540A79F4337E409F45C3B">
    <w:name w:val="1CF05D748B8540A79F4337E409F45C3B"/>
  </w:style>
  <w:style w:type="paragraph" w:customStyle="1" w:styleId="19B65DFB87064D438754CC6CF174917E">
    <w:name w:val="19B65DFB87064D438754CC6CF174917E"/>
  </w:style>
  <w:style w:type="paragraph" w:customStyle="1" w:styleId="82FE2481C1B74272A0EC0CC29F6E4BDA">
    <w:name w:val="82FE2481C1B74272A0EC0CC29F6E4BDA"/>
  </w:style>
  <w:style w:type="paragraph" w:customStyle="1" w:styleId="675672F211E5405585EBCBB175C99626">
    <w:name w:val="675672F211E5405585EBCBB175C99626"/>
  </w:style>
  <w:style w:type="paragraph" w:customStyle="1" w:styleId="E431ECAC3051494E9591A92C1B8CA36B">
    <w:name w:val="E431ECAC3051494E9591A92C1B8CA36B"/>
  </w:style>
  <w:style w:type="paragraph" w:customStyle="1" w:styleId="72936BA529F04D1DB5394308684A51F2">
    <w:name w:val="72936BA529F04D1DB5394308684A51F2"/>
  </w:style>
  <w:style w:type="paragraph" w:customStyle="1" w:styleId="3027DA6156B2458189C9E755A279B7A3">
    <w:name w:val="3027DA6156B2458189C9E755A279B7A3"/>
  </w:style>
  <w:style w:type="paragraph" w:customStyle="1" w:styleId="AC2B443828A24AF8AFDF84000BE0F526">
    <w:name w:val="AC2B443828A24AF8AFDF84000BE0F526"/>
  </w:style>
  <w:style w:type="paragraph" w:customStyle="1" w:styleId="F5CAEE786CF34CBBB4A50CA3A6896D26">
    <w:name w:val="F5CAEE786CF34CBBB4A50CA3A6896D26"/>
  </w:style>
  <w:style w:type="paragraph" w:customStyle="1" w:styleId="BC3DA5329A774877AEB330B353F6A960">
    <w:name w:val="BC3DA5329A774877AEB330B353F6A960"/>
  </w:style>
  <w:style w:type="paragraph" w:customStyle="1" w:styleId="3952634DBDF94CD8A861B4D1871F7DE8">
    <w:name w:val="3952634DBDF94CD8A861B4D1871F7DE8"/>
  </w:style>
  <w:style w:type="paragraph" w:customStyle="1" w:styleId="C18CE2F1DEC144C3A865F8C1C8FB19C2">
    <w:name w:val="C18CE2F1DEC144C3A865F8C1C8FB19C2"/>
  </w:style>
  <w:style w:type="paragraph" w:customStyle="1" w:styleId="4D53DA9675B7443CB0DCB51F99DC788B">
    <w:name w:val="4D53DA9675B7443CB0DCB51F99DC788B"/>
  </w:style>
  <w:style w:type="paragraph" w:customStyle="1" w:styleId="DB917A412D344192B188CB2C3E2F311A">
    <w:name w:val="DB917A412D344192B188CB2C3E2F311A"/>
  </w:style>
  <w:style w:type="paragraph" w:customStyle="1" w:styleId="2D8D7947661F46EBA2340E219BFF821D">
    <w:name w:val="2D8D7947661F46EBA2340E219BFF821D"/>
  </w:style>
  <w:style w:type="paragraph" w:customStyle="1" w:styleId="BBA4B7B25742443793079D263688320C">
    <w:name w:val="BBA4B7B25742443793079D263688320C"/>
  </w:style>
  <w:style w:type="paragraph" w:customStyle="1" w:styleId="20F5A753B7AC49479F7092A6999C5C92">
    <w:name w:val="20F5A753B7AC49479F7092A6999C5C92"/>
  </w:style>
  <w:style w:type="paragraph" w:customStyle="1" w:styleId="B3C58FAE51634ED281AC1B1E8E078714">
    <w:name w:val="B3C58FAE51634ED281AC1B1E8E078714"/>
  </w:style>
  <w:style w:type="paragraph" w:customStyle="1" w:styleId="77D7E086A3C843BCAB7E15D814A65D35">
    <w:name w:val="77D7E086A3C843BCAB7E15D814A65D35"/>
  </w:style>
  <w:style w:type="paragraph" w:customStyle="1" w:styleId="EBF6647EFF784B9EA63FF3A656B689B0">
    <w:name w:val="EBF6647EFF784B9EA63FF3A656B689B0"/>
  </w:style>
  <w:style w:type="paragraph" w:customStyle="1" w:styleId="EF0B24D364FA451281E7967B73298F6E">
    <w:name w:val="EF0B24D364FA451281E7967B73298F6E"/>
  </w:style>
  <w:style w:type="paragraph" w:customStyle="1" w:styleId="35AA42C1BF554E6EA07194DA8367DF7F">
    <w:name w:val="35AA42C1BF554E6EA07194DA8367DF7F"/>
  </w:style>
  <w:style w:type="paragraph" w:customStyle="1" w:styleId="5353F4F9A24F4EE0BA76225EE0E81836">
    <w:name w:val="5353F4F9A24F4EE0BA76225EE0E81836"/>
  </w:style>
  <w:style w:type="paragraph" w:customStyle="1" w:styleId="C34C5C5D38284C168E8BCEC24904CC80">
    <w:name w:val="C34C5C5D38284C168E8BCEC24904CC80"/>
  </w:style>
  <w:style w:type="paragraph" w:customStyle="1" w:styleId="FE212907936443EB9F6AE4E79D16AC5E">
    <w:name w:val="FE212907936443EB9F6AE4E79D16AC5E"/>
  </w:style>
  <w:style w:type="paragraph" w:customStyle="1" w:styleId="098E00C0EAD8478989FBBBEEEECDC67E">
    <w:name w:val="098E00C0EAD8478989FBBBEEEECDC67E"/>
  </w:style>
  <w:style w:type="paragraph" w:customStyle="1" w:styleId="F2D684FFCE5C4C52BDB007BA9D180DF7">
    <w:name w:val="F2D684FFCE5C4C52BDB007BA9D180DF7"/>
  </w:style>
  <w:style w:type="paragraph" w:customStyle="1" w:styleId="B151B843AA9E4764B66D05EFAA7ABA9D">
    <w:name w:val="B151B843AA9E4764B66D05EFAA7ABA9D"/>
  </w:style>
  <w:style w:type="paragraph" w:customStyle="1" w:styleId="FB39FDBFF43F4A489397D1BEB49CD34C">
    <w:name w:val="FB39FDBFF43F4A489397D1BEB49CD34C"/>
  </w:style>
  <w:style w:type="paragraph" w:customStyle="1" w:styleId="7E4F81C292DB4F489376BA303FE8B721">
    <w:name w:val="7E4F81C292DB4F489376BA303FE8B721"/>
  </w:style>
  <w:style w:type="paragraph" w:customStyle="1" w:styleId="D6E5A6A4778B4BC9901765C242A71F19">
    <w:name w:val="D6E5A6A4778B4BC9901765C242A71F19"/>
  </w:style>
  <w:style w:type="paragraph" w:customStyle="1" w:styleId="AF9C7B7D1D5342838411426E7FCA95FB">
    <w:name w:val="AF9C7B7D1D5342838411426E7FCA95FB"/>
  </w:style>
  <w:style w:type="paragraph" w:customStyle="1" w:styleId="4AC2301B3646433B968D0038D455CA3F">
    <w:name w:val="4AC2301B3646433B968D0038D455CA3F"/>
  </w:style>
  <w:style w:type="paragraph" w:customStyle="1" w:styleId="2089CA42429C43BDA204F5C5747815C3">
    <w:name w:val="2089CA42429C43BDA204F5C5747815C3"/>
  </w:style>
  <w:style w:type="paragraph" w:customStyle="1" w:styleId="6BC1D1BC830345F6BDF2059CB134ADA4">
    <w:name w:val="6BC1D1BC830345F6BDF2059CB134ADA4"/>
  </w:style>
  <w:style w:type="paragraph" w:customStyle="1" w:styleId="5BCDA74672994461BC91D8B346765C19">
    <w:name w:val="5BCDA74672994461BC91D8B346765C19"/>
  </w:style>
  <w:style w:type="paragraph" w:customStyle="1" w:styleId="8AE728C6B0B44A479E8A7BB22539728F">
    <w:name w:val="8AE728C6B0B44A479E8A7BB22539728F"/>
  </w:style>
  <w:style w:type="paragraph" w:customStyle="1" w:styleId="098A984D28CF4ACDB388C214DDD90A89">
    <w:name w:val="098A984D28CF4ACDB388C214DDD90A89"/>
  </w:style>
  <w:style w:type="paragraph" w:customStyle="1" w:styleId="2B4C9C17C86A44B1B6B170BA56CE739B">
    <w:name w:val="2B4C9C17C86A44B1B6B170BA56CE739B"/>
  </w:style>
  <w:style w:type="paragraph" w:customStyle="1" w:styleId="978D515789B94CAE8CB00E56FF057C44">
    <w:name w:val="978D515789B94CAE8CB00E56FF057C44"/>
  </w:style>
  <w:style w:type="paragraph" w:customStyle="1" w:styleId="C44F2D63771544A1881DE732A4C09A45">
    <w:name w:val="C44F2D63771544A1881DE732A4C09A45"/>
  </w:style>
  <w:style w:type="paragraph" w:customStyle="1" w:styleId="08C4DB7B418F46668FC707D787A58FA7">
    <w:name w:val="08C4DB7B418F46668FC707D787A58FA7"/>
  </w:style>
  <w:style w:type="paragraph" w:customStyle="1" w:styleId="8F498828E5FB47D8ADC7081222FAC1C8">
    <w:name w:val="8F498828E5FB47D8ADC7081222FAC1C8"/>
  </w:style>
  <w:style w:type="paragraph" w:customStyle="1" w:styleId="46512BB23BF24BE9919D6A4789F9ACB7">
    <w:name w:val="46512BB23BF24BE9919D6A4789F9ACB7"/>
  </w:style>
  <w:style w:type="paragraph" w:customStyle="1" w:styleId="20026C88F2C24BD2B83067F0AC6AEADD">
    <w:name w:val="20026C88F2C24BD2B83067F0AC6AEADD"/>
  </w:style>
  <w:style w:type="paragraph" w:customStyle="1" w:styleId="E3F75D6B104540CEA5DA86FC4246259F">
    <w:name w:val="E3F75D6B104540CEA5DA86FC4246259F"/>
  </w:style>
  <w:style w:type="paragraph" w:customStyle="1" w:styleId="C0C444342EF1444C83C1C8DA1897DC1B">
    <w:name w:val="C0C444342EF1444C83C1C8DA1897DC1B"/>
  </w:style>
  <w:style w:type="paragraph" w:customStyle="1" w:styleId="D112E6D5064F404E9504B335BC33B4BE">
    <w:name w:val="D112E6D5064F404E9504B335BC33B4BE"/>
  </w:style>
  <w:style w:type="paragraph" w:customStyle="1" w:styleId="54B0B68F5EAC49489C157649B20DC538">
    <w:name w:val="54B0B68F5EAC49489C157649B20DC538"/>
  </w:style>
  <w:style w:type="paragraph" w:customStyle="1" w:styleId="9EB0DCB5C68D40E3B4ABE81D54B04782">
    <w:name w:val="9EB0DCB5C68D40E3B4ABE81D54B04782"/>
  </w:style>
  <w:style w:type="paragraph" w:customStyle="1" w:styleId="235EB9085D8A44FAA6847A86A031E682">
    <w:name w:val="235EB9085D8A44FAA6847A86A031E682"/>
  </w:style>
  <w:style w:type="paragraph" w:customStyle="1" w:styleId="21236D8E8E0B4069B00891FB50DA1F5F">
    <w:name w:val="21236D8E8E0B4069B00891FB50DA1F5F"/>
  </w:style>
  <w:style w:type="paragraph" w:customStyle="1" w:styleId="314318B3ABE64F2BA5D4A75F512D1DB9">
    <w:name w:val="314318B3ABE64F2BA5D4A75F512D1DB9"/>
  </w:style>
  <w:style w:type="paragraph" w:customStyle="1" w:styleId="3D13A845E86D4C60B74F811E5FA8C2BB">
    <w:name w:val="3D13A845E86D4C60B74F811E5FA8C2BB"/>
  </w:style>
  <w:style w:type="paragraph" w:customStyle="1" w:styleId="20FE600DEF0344BAB37567E88C2D833D">
    <w:name w:val="20FE600DEF0344BAB37567E88C2D833D"/>
  </w:style>
  <w:style w:type="paragraph" w:customStyle="1" w:styleId="E66179B2A46E457F964F134FFA5A89EA">
    <w:name w:val="E66179B2A46E457F964F134FFA5A89EA"/>
    <w:rsid w:val="00234124"/>
  </w:style>
  <w:style w:type="paragraph" w:customStyle="1" w:styleId="EA0E75C7A6664CAF9A875E0C91CAD8CE">
    <w:name w:val="EA0E75C7A6664CAF9A875E0C91CAD8CE"/>
    <w:rsid w:val="00234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Urgent Need for Canine and sUAS Team Integration in Law Enforcement 	</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6BF46-54E6-4A1E-9FD9-147ECAE7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2</TotalTime>
  <Pages>9</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Discretion and Ethical Boundaries in Law Enforcement</vt:lpstr>
    </vt:vector>
  </TitlesOfParts>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Urgent Need for Canine and sUAS Team Integration in Law Enforcement</dc:title>
  <dc:subject/>
  <dc:creator>David Heptinstall</dc:creator>
  <cp:keywords/>
  <dc:description/>
  <cp:lastModifiedBy>David Heptinstall</cp:lastModifiedBy>
  <cp:revision>3</cp:revision>
  <dcterms:created xsi:type="dcterms:W3CDTF">2026-01-20T14:20:00Z</dcterms:created>
  <dcterms:modified xsi:type="dcterms:W3CDTF">2026-01-20T14:22:00Z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d2dd9fcc-a867-4711-8365-80607196eaec</vt:lpwstr>
  </property>
</Properties>
</file>